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AF" w:rsidRPr="00766BAF" w:rsidRDefault="00766BAF" w:rsidP="00766BAF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kern w:val="22"/>
        </w:rPr>
      </w:pPr>
      <w:r w:rsidRPr="00766BAF">
        <w:rPr>
          <w:rFonts w:ascii="Times New Roman" w:eastAsia="Times New Roman" w:hAnsi="Times New Roman" w:cs="Times New Roman"/>
          <w:b/>
          <w:i/>
          <w:color w:val="auto"/>
          <w:kern w:val="22"/>
        </w:rPr>
        <w:t>Муниципальное бюджетное общеобразовательное учреждение «Средняя</w:t>
      </w:r>
    </w:p>
    <w:p w:rsidR="00766BAF" w:rsidRPr="00766BAF" w:rsidRDefault="00766BAF" w:rsidP="00766BAF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kern w:val="22"/>
          <w:u w:val="single"/>
        </w:rPr>
      </w:pPr>
      <w:r w:rsidRPr="00766BAF">
        <w:rPr>
          <w:rFonts w:ascii="Times New Roman" w:eastAsia="Times New Roman" w:hAnsi="Times New Roman" w:cs="Times New Roman"/>
          <w:b/>
          <w:i/>
          <w:color w:val="auto"/>
          <w:kern w:val="22"/>
          <w:u w:val="single"/>
        </w:rPr>
        <w:t xml:space="preserve">общеобразовательная школа №90 с углубленным изучением </w:t>
      </w:r>
      <w:proofErr w:type="gramStart"/>
      <w:r w:rsidRPr="00766BAF">
        <w:rPr>
          <w:rFonts w:ascii="Times New Roman" w:eastAsia="Times New Roman" w:hAnsi="Times New Roman" w:cs="Times New Roman"/>
          <w:b/>
          <w:i/>
          <w:color w:val="auto"/>
          <w:kern w:val="22"/>
          <w:u w:val="single"/>
        </w:rPr>
        <w:t>отдельных  предметов</w:t>
      </w:r>
      <w:proofErr w:type="gramEnd"/>
      <w:r w:rsidRPr="00766BAF">
        <w:rPr>
          <w:rFonts w:ascii="Times New Roman" w:eastAsia="Times New Roman" w:hAnsi="Times New Roman" w:cs="Times New Roman"/>
          <w:b/>
          <w:i/>
          <w:color w:val="auto"/>
          <w:kern w:val="22"/>
          <w:u w:val="single"/>
        </w:rPr>
        <w:t>»</w:t>
      </w:r>
    </w:p>
    <w:p w:rsidR="00766BAF" w:rsidRPr="00766BAF" w:rsidRDefault="00766BAF" w:rsidP="00766BA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766BAF" w:rsidRPr="00766BAF" w:rsidRDefault="00766BAF" w:rsidP="00766BA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4503"/>
        <w:gridCol w:w="5812"/>
      </w:tblGrid>
      <w:tr w:rsidR="00766BAF" w:rsidRPr="00766BAF" w:rsidTr="00D77B4D">
        <w:trPr>
          <w:trHeight w:val="1206"/>
        </w:trPr>
        <w:tc>
          <w:tcPr>
            <w:tcW w:w="4503" w:type="dxa"/>
          </w:tcPr>
          <w:p w:rsidR="00766BAF" w:rsidRPr="00766BAF" w:rsidRDefault="00766BAF" w:rsidP="00766B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6BAF">
              <w:rPr>
                <w:rFonts w:ascii="Times New Roman" w:eastAsia="Times New Roman" w:hAnsi="Times New Roman" w:cs="Times New Roman"/>
                <w:color w:val="auto"/>
              </w:rPr>
              <w:t>СОГЛАСОВАНО</w:t>
            </w:r>
          </w:p>
          <w:p w:rsidR="00766BAF" w:rsidRPr="00766BAF" w:rsidRDefault="00766BAF" w:rsidP="00766B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6BAF">
              <w:rPr>
                <w:rFonts w:ascii="Times New Roman" w:eastAsia="Times New Roman" w:hAnsi="Times New Roman" w:cs="Times New Roman"/>
                <w:color w:val="auto"/>
              </w:rPr>
              <w:t>с советом родителей (законных представителей) несовершеннолетних обучающихся</w:t>
            </w:r>
          </w:p>
          <w:p w:rsidR="00766BAF" w:rsidRPr="00766BAF" w:rsidRDefault="00254054" w:rsidP="00766B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Протокол № 2</w:t>
            </w:r>
            <w:r w:rsidR="00766BAF" w:rsidRPr="00766BAF">
              <w:rPr>
                <w:rFonts w:ascii="Times New Roman" w:eastAsia="Times New Roman" w:hAnsi="Times New Roman" w:cs="Times New Roman"/>
                <w:color w:val="auto"/>
              </w:rPr>
              <w:t xml:space="preserve"> от «_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4_»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марта  </w:t>
            </w:r>
            <w:r w:rsidR="00C20DC9"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proofErr w:type="gramEnd"/>
            <w:r w:rsidR="00766BAF" w:rsidRPr="00766BAF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</w:p>
          <w:p w:rsidR="00766BAF" w:rsidRPr="00766BAF" w:rsidRDefault="00766BAF" w:rsidP="00766B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12" w:type="dxa"/>
          </w:tcPr>
          <w:p w:rsidR="00766BAF" w:rsidRPr="00766BAF" w:rsidRDefault="00766BAF" w:rsidP="00766BAF">
            <w:pPr>
              <w:widowControl/>
              <w:ind w:left="1029" w:right="45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6BAF">
              <w:rPr>
                <w:rFonts w:ascii="Times New Roman" w:eastAsia="Times New Roman" w:hAnsi="Times New Roman" w:cs="Times New Roman"/>
                <w:color w:val="auto"/>
              </w:rPr>
              <w:t xml:space="preserve"> УТВЕРЖДАЮ</w:t>
            </w:r>
          </w:p>
          <w:p w:rsidR="00766BAF" w:rsidRPr="00766BAF" w:rsidRDefault="00766BAF" w:rsidP="00766BAF">
            <w:pPr>
              <w:widowControl/>
              <w:ind w:left="1029" w:right="45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6BAF">
              <w:rPr>
                <w:rFonts w:ascii="Times New Roman" w:eastAsia="Times New Roman" w:hAnsi="Times New Roman" w:cs="Times New Roman"/>
                <w:color w:val="auto"/>
              </w:rPr>
              <w:t xml:space="preserve"> Директор МБОУ «СОШ №90»</w:t>
            </w:r>
          </w:p>
          <w:p w:rsidR="00766BAF" w:rsidRPr="00766BAF" w:rsidRDefault="00766BAF" w:rsidP="00766BAF">
            <w:pPr>
              <w:widowControl/>
              <w:ind w:right="45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6BAF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___________</w:t>
            </w:r>
            <w:proofErr w:type="spellStart"/>
            <w:r w:rsidRPr="00766BAF">
              <w:rPr>
                <w:rFonts w:ascii="Times New Roman" w:eastAsia="Times New Roman" w:hAnsi="Times New Roman" w:cs="Times New Roman"/>
                <w:color w:val="auto"/>
              </w:rPr>
              <w:t>И.Р.Суржикова</w:t>
            </w:r>
            <w:proofErr w:type="spellEnd"/>
          </w:p>
          <w:p w:rsidR="00766BAF" w:rsidRPr="00766BAF" w:rsidRDefault="00C20DC9" w:rsidP="00766BAF">
            <w:pPr>
              <w:widowControl/>
              <w:ind w:left="1029" w:right="456" w:firstLine="1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Приказ № 56 от «14» марта 2022</w:t>
            </w:r>
            <w:r w:rsidR="00766BAF" w:rsidRPr="00766BAF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766BAF" w:rsidRPr="00766BAF" w:rsidRDefault="00766BAF" w:rsidP="00766BAF">
            <w:pPr>
              <w:widowControl/>
              <w:ind w:right="45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6BAF" w:rsidRPr="00766BAF" w:rsidTr="00D77B4D">
        <w:trPr>
          <w:trHeight w:val="1206"/>
        </w:trPr>
        <w:tc>
          <w:tcPr>
            <w:tcW w:w="4503" w:type="dxa"/>
          </w:tcPr>
          <w:p w:rsidR="00766BAF" w:rsidRPr="00766BAF" w:rsidRDefault="00766BAF" w:rsidP="00766B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6BAF">
              <w:rPr>
                <w:rFonts w:ascii="Times New Roman" w:eastAsia="Times New Roman" w:hAnsi="Times New Roman" w:cs="Times New Roman"/>
                <w:color w:val="auto"/>
              </w:rPr>
              <w:t xml:space="preserve">ПРИНЯТО </w:t>
            </w:r>
          </w:p>
          <w:p w:rsidR="00766BAF" w:rsidRPr="00766BAF" w:rsidRDefault="00766BAF" w:rsidP="00766B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6BAF">
              <w:rPr>
                <w:rFonts w:ascii="Times New Roman" w:eastAsia="Times New Roman" w:hAnsi="Times New Roman" w:cs="Times New Roman"/>
                <w:color w:val="auto"/>
              </w:rPr>
              <w:t>на заседании педагогического совета</w:t>
            </w:r>
          </w:p>
          <w:p w:rsidR="00766BAF" w:rsidRPr="00766BAF" w:rsidRDefault="00C20DC9" w:rsidP="00766B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Протокол № 6 от «22» февраля </w:t>
            </w:r>
            <w:r w:rsidR="00766BAF" w:rsidRPr="00766BAF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766BAF" w:rsidRPr="00766BAF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</w:p>
        </w:tc>
        <w:tc>
          <w:tcPr>
            <w:tcW w:w="5812" w:type="dxa"/>
          </w:tcPr>
          <w:p w:rsidR="00766BAF" w:rsidRPr="00766BAF" w:rsidRDefault="00766BAF" w:rsidP="00766B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66BAF" w:rsidRPr="00766BAF" w:rsidRDefault="00766BAF" w:rsidP="00766BAF">
      <w:pPr>
        <w:pStyle w:val="11"/>
        <w:shd w:val="clear" w:color="auto" w:fill="auto"/>
        <w:spacing w:line="260" w:lineRule="exact"/>
        <w:ind w:firstLine="0"/>
        <w:jc w:val="center"/>
        <w:rPr>
          <w:b/>
        </w:rPr>
      </w:pPr>
      <w:r w:rsidRPr="00766BAF">
        <w:rPr>
          <w:rStyle w:val="1"/>
          <w:b/>
        </w:rPr>
        <w:t>ПОЛОЖЕНИЕ</w:t>
      </w:r>
    </w:p>
    <w:p w:rsidR="00766BAF" w:rsidRPr="00766BAF" w:rsidRDefault="00766BAF" w:rsidP="00766BAF">
      <w:pPr>
        <w:pStyle w:val="11"/>
        <w:shd w:val="clear" w:color="auto" w:fill="auto"/>
        <w:spacing w:after="304" w:line="322" w:lineRule="exact"/>
        <w:ind w:firstLine="0"/>
        <w:jc w:val="center"/>
        <w:rPr>
          <w:b/>
        </w:rPr>
      </w:pPr>
      <w:r w:rsidRPr="00766BAF">
        <w:rPr>
          <w:rStyle w:val="1"/>
          <w:b/>
        </w:rPr>
        <w:t>О СИСТЕМЕ НАСТАВНИЧЕСТВА ПЕДАГОГИЧЕ</w:t>
      </w:r>
      <w:r>
        <w:rPr>
          <w:rStyle w:val="1"/>
          <w:b/>
        </w:rPr>
        <w:t>СКИХ РАБОТНИКОВ И ОБУЧАЮЩИХСЯ В МБОУ «СОШ №90»</w:t>
      </w:r>
    </w:p>
    <w:p w:rsidR="00766BAF" w:rsidRPr="00766BAF" w:rsidRDefault="00766BAF" w:rsidP="00766BAF">
      <w:pPr>
        <w:pStyle w:val="11"/>
        <w:numPr>
          <w:ilvl w:val="0"/>
          <w:numId w:val="1"/>
        </w:numPr>
        <w:shd w:val="clear" w:color="auto" w:fill="auto"/>
        <w:tabs>
          <w:tab w:val="left" w:pos="3810"/>
        </w:tabs>
        <w:spacing w:line="317" w:lineRule="exact"/>
        <w:ind w:left="3560" w:firstLine="0"/>
        <w:jc w:val="both"/>
        <w:rPr>
          <w:b/>
        </w:rPr>
      </w:pPr>
      <w:r w:rsidRPr="00766BAF">
        <w:rPr>
          <w:rStyle w:val="1"/>
          <w:b/>
        </w:rPr>
        <w:t>ОБЩИЕ ПОЛОЖЕНИЯ</w:t>
      </w:r>
    </w:p>
    <w:p w:rsidR="00766BAF" w:rsidRDefault="00766BAF" w:rsidP="00766BAF">
      <w:pPr>
        <w:pStyle w:val="11"/>
        <w:numPr>
          <w:ilvl w:val="1"/>
          <w:numId w:val="1"/>
        </w:numPr>
        <w:shd w:val="clear" w:color="auto" w:fill="auto"/>
        <w:tabs>
          <w:tab w:val="left" w:pos="1657"/>
        </w:tabs>
        <w:spacing w:line="317" w:lineRule="exact"/>
        <w:ind w:left="20" w:right="60" w:firstLine="760"/>
        <w:jc w:val="both"/>
      </w:pPr>
      <w:r>
        <w:rPr>
          <w:rStyle w:val="1"/>
        </w:rPr>
        <w:t>Система наставничества педагогических работников и обучающихся в МБОУ «СОШ №90» (далее - Система наставничества) разработана на основании следующих нормативных актов: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60" w:firstLine="760"/>
        <w:jc w:val="both"/>
      </w:pPr>
      <w:r>
        <w:rPr>
          <w:rStyle w:val="1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года»;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60" w:firstLine="760"/>
        <w:jc w:val="both"/>
      </w:pPr>
      <w:r>
        <w:rPr>
          <w:rStyle w:val="1"/>
        </w:rPr>
        <w:t>Указа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60" w:firstLine="760"/>
        <w:jc w:val="both"/>
      </w:pPr>
      <w:r>
        <w:rPr>
          <w:rStyle w:val="1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766BAF" w:rsidRDefault="00766BAF" w:rsidP="00766BAF">
      <w:pPr>
        <w:pStyle w:val="11"/>
        <w:shd w:val="clear" w:color="auto" w:fill="auto"/>
        <w:tabs>
          <w:tab w:val="left" w:pos="2186"/>
        </w:tabs>
        <w:spacing w:line="346" w:lineRule="exact"/>
        <w:ind w:left="780" w:firstLine="0"/>
        <w:jc w:val="both"/>
      </w:pPr>
      <w:r>
        <w:rPr>
          <w:rStyle w:val="1"/>
        </w:rPr>
        <w:t>-             Постановления Правительства Удмуртской Республики от 29 мая</w:t>
      </w:r>
    </w:p>
    <w:p w:rsidR="00766BAF" w:rsidRDefault="00766BAF" w:rsidP="00766BAF">
      <w:pPr>
        <w:pStyle w:val="11"/>
        <w:numPr>
          <w:ilvl w:val="0"/>
          <w:numId w:val="3"/>
        </w:numPr>
        <w:shd w:val="clear" w:color="auto" w:fill="auto"/>
        <w:tabs>
          <w:tab w:val="left" w:pos="769"/>
          <w:tab w:val="left" w:pos="769"/>
        </w:tabs>
        <w:spacing w:line="346" w:lineRule="exact"/>
        <w:ind w:left="20" w:right="60" w:firstLine="0"/>
        <w:jc w:val="both"/>
      </w:pPr>
      <w:r>
        <w:rPr>
          <w:rStyle w:val="1"/>
        </w:rPr>
        <w:t>года № 239 «О наставничестве в образовательных организациях, подведомственных распоряжением Правительства Российской Федерации от 29 ноября 2014 г. № 2403-Р Министерству образования и науки Удмуртской Республике»;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60" w:firstLine="760"/>
        <w:jc w:val="both"/>
      </w:pPr>
      <w:r>
        <w:rPr>
          <w:rStyle w:val="1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60" w:firstLine="760"/>
        <w:jc w:val="both"/>
      </w:pPr>
      <w:r>
        <w:rPr>
          <w:rStyle w:val="1"/>
        </w:rPr>
        <w:t xml:space="preserve">Паспорта регионального проекта «Успех каждого ребенка» (утв. Координационным комитетом по вопросам стратегического развития и реализации </w:t>
      </w:r>
      <w:r>
        <w:rPr>
          <w:rStyle w:val="1"/>
        </w:rPr>
        <w:lastRenderedPageBreak/>
        <w:t>приоритетных проектов при Главе УР, протокол от 11 декабря</w:t>
      </w:r>
    </w:p>
    <w:p w:rsidR="00766BAF" w:rsidRDefault="00766BAF" w:rsidP="00766BAF">
      <w:pPr>
        <w:pStyle w:val="11"/>
        <w:numPr>
          <w:ilvl w:val="0"/>
          <w:numId w:val="3"/>
        </w:numPr>
        <w:shd w:val="clear" w:color="auto" w:fill="auto"/>
        <w:tabs>
          <w:tab w:val="left" w:pos="664"/>
        </w:tabs>
        <w:spacing w:line="370" w:lineRule="exact"/>
        <w:ind w:left="40" w:firstLine="0"/>
        <w:jc w:val="both"/>
      </w:pPr>
      <w:r>
        <w:rPr>
          <w:rStyle w:val="1"/>
        </w:rPr>
        <w:t>года №8);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line="346" w:lineRule="exact"/>
        <w:ind w:left="40" w:right="20" w:firstLine="760"/>
        <w:jc w:val="both"/>
      </w:pPr>
      <w:r>
        <w:rPr>
          <w:rStyle w:val="1"/>
        </w:rPr>
        <w:t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line="346" w:lineRule="exact"/>
        <w:ind w:left="40" w:right="20" w:firstLine="760"/>
        <w:jc w:val="both"/>
      </w:pPr>
      <w:r>
        <w:rPr>
          <w:rStyle w:val="1"/>
        </w:rPr>
        <w:t>Методических рекомендаций для образовательных организаций по реализации системы (целевой модели) наставничества педагогических работников;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line="346" w:lineRule="exact"/>
        <w:ind w:left="40" w:right="20" w:firstLine="760"/>
        <w:jc w:val="both"/>
      </w:pPr>
      <w:r>
        <w:rPr>
          <w:rStyle w:val="1"/>
        </w:rPr>
        <w:t xml:space="preserve">Приказа Министерства образования и науки Удмуртской Республики от 21 июля 2021 года № 1077 «Об утверждении Концепции создания единой системы научно-методического сопровождения педагогических работников и управленческих кадров </w:t>
      </w:r>
      <w:proofErr w:type="gramStart"/>
      <w:r>
        <w:rPr>
          <w:rStyle w:val="1"/>
        </w:rPr>
        <w:t>в Удмуртской Республики</w:t>
      </w:r>
      <w:proofErr w:type="gramEnd"/>
      <w:r>
        <w:rPr>
          <w:rStyle w:val="1"/>
        </w:rPr>
        <w:t>»;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after="143" w:line="346" w:lineRule="exact"/>
        <w:ind w:left="40" w:right="20" w:firstLine="760"/>
        <w:jc w:val="both"/>
      </w:pPr>
      <w:r>
        <w:rPr>
          <w:rStyle w:val="1"/>
        </w:rPr>
        <w:t>Приказа Министерства образования и науки Удмуртской Республики от 16 февраля 2022 года №255 «Об организации работы по внедрению Региональной целевой модели наставничества педагогических работников и обучающихся образовательных организаций Удмуртской Республики».</w:t>
      </w:r>
    </w:p>
    <w:p w:rsidR="00766BAF" w:rsidRDefault="00766BAF" w:rsidP="00766BAF">
      <w:pPr>
        <w:pStyle w:val="11"/>
        <w:numPr>
          <w:ilvl w:val="1"/>
          <w:numId w:val="1"/>
        </w:numPr>
        <w:shd w:val="clear" w:color="auto" w:fill="auto"/>
        <w:tabs>
          <w:tab w:val="left" w:pos="1405"/>
        </w:tabs>
        <w:spacing w:line="317" w:lineRule="exact"/>
        <w:ind w:left="40" w:right="20" w:firstLine="760"/>
        <w:jc w:val="both"/>
      </w:pPr>
      <w:r>
        <w:rPr>
          <w:rStyle w:val="1"/>
        </w:rPr>
        <w:t xml:space="preserve">Цель внедрения системы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</w:t>
      </w:r>
      <w:r>
        <w:t xml:space="preserve">- </w:t>
      </w:r>
      <w:r>
        <w:rPr>
          <w:rStyle w:val="1"/>
        </w:rPr>
        <w:t xml:space="preserve">педагоги) разных уровней образования и молодых специалистов МБОУ «СОШ №90» (далее </w:t>
      </w:r>
      <w:r>
        <w:rPr>
          <w:rStyle w:val="3"/>
        </w:rPr>
        <w:t xml:space="preserve">- </w:t>
      </w:r>
      <w:r>
        <w:rPr>
          <w:rStyle w:val="1"/>
        </w:rPr>
        <w:t>образовательная организация).</w:t>
      </w:r>
    </w:p>
    <w:p w:rsidR="00766BAF" w:rsidRDefault="00766BAF" w:rsidP="00766BAF">
      <w:pPr>
        <w:pStyle w:val="11"/>
        <w:numPr>
          <w:ilvl w:val="1"/>
          <w:numId w:val="1"/>
        </w:numPr>
        <w:shd w:val="clear" w:color="auto" w:fill="auto"/>
        <w:tabs>
          <w:tab w:val="left" w:pos="1405"/>
        </w:tabs>
        <w:spacing w:line="317" w:lineRule="exact"/>
        <w:ind w:left="40" w:firstLine="760"/>
        <w:jc w:val="both"/>
      </w:pPr>
      <w:r>
        <w:rPr>
          <w:rStyle w:val="1"/>
        </w:rPr>
        <w:t>Задачи внедрения Системы наставничества: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line="341" w:lineRule="exact"/>
        <w:ind w:left="40" w:right="20" w:firstLine="760"/>
        <w:jc w:val="both"/>
      </w:pPr>
      <w:r>
        <w:rPr>
          <w:rStyle w:val="1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line="336" w:lineRule="exact"/>
        <w:ind w:left="40" w:right="20" w:firstLine="760"/>
        <w:jc w:val="both"/>
      </w:pPr>
      <w:r>
        <w:rPr>
          <w:rStyle w:val="1"/>
        </w:rPr>
        <w:t>выявление и распространение лучших программ и практик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line="341" w:lineRule="exact"/>
        <w:ind w:left="40" w:right="20" w:firstLine="760"/>
        <w:jc w:val="both"/>
      </w:pPr>
      <w:r>
        <w:rPr>
          <w:rStyle w:val="1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line="336" w:lineRule="exact"/>
        <w:ind w:left="40" w:right="20" w:firstLine="760"/>
        <w:jc w:val="both"/>
      </w:pPr>
      <w:r>
        <w:rPr>
          <w:rStyle w:val="1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05"/>
        </w:tabs>
        <w:spacing w:after="181" w:line="336" w:lineRule="exact"/>
        <w:ind w:left="40" w:right="20" w:firstLine="760"/>
        <w:jc w:val="both"/>
      </w:pPr>
      <w:r>
        <w:rPr>
          <w:rStyle w:val="1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766BAF" w:rsidRDefault="00766BAF" w:rsidP="00766BAF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spacing w:line="260" w:lineRule="exact"/>
        <w:ind w:left="40" w:firstLine="760"/>
        <w:jc w:val="both"/>
      </w:pPr>
      <w:r>
        <w:rPr>
          <w:rStyle w:val="1"/>
        </w:rPr>
        <w:t>Структура Системы наставничества включает: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7"/>
        </w:tabs>
        <w:spacing w:line="260" w:lineRule="exact"/>
        <w:ind w:left="20" w:firstLine="760"/>
        <w:jc w:val="both"/>
      </w:pPr>
      <w:r>
        <w:rPr>
          <w:rStyle w:val="1"/>
        </w:rPr>
        <w:t>нормативное обеспечение внедрения Системы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7"/>
        </w:tabs>
        <w:spacing w:after="106" w:line="317" w:lineRule="exact"/>
        <w:ind w:left="20" w:right="40" w:firstLine="760"/>
        <w:jc w:val="both"/>
      </w:pPr>
      <w:r>
        <w:rPr>
          <w:rStyle w:val="1"/>
        </w:rPr>
        <w:t>финансово-экономические условия внедрения Системы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7"/>
        </w:tabs>
        <w:spacing w:line="260" w:lineRule="exact"/>
        <w:ind w:left="20" w:firstLine="760"/>
        <w:jc w:val="both"/>
      </w:pPr>
      <w:r>
        <w:rPr>
          <w:rStyle w:val="1"/>
        </w:rPr>
        <w:t>формы наставничества в 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7"/>
        </w:tabs>
        <w:spacing w:after="45" w:line="312" w:lineRule="exact"/>
        <w:ind w:left="20" w:right="40" w:firstLine="760"/>
        <w:jc w:val="both"/>
      </w:pPr>
      <w:r>
        <w:rPr>
          <w:rStyle w:val="1"/>
        </w:rPr>
        <w:t xml:space="preserve">механизм реализации Системы наставничества в образовательной </w:t>
      </w:r>
      <w:r>
        <w:rPr>
          <w:rStyle w:val="1"/>
        </w:rPr>
        <w:lastRenderedPageBreak/>
        <w:t>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7"/>
        </w:tabs>
        <w:spacing w:line="331" w:lineRule="exact"/>
        <w:ind w:left="20" w:right="40" w:firstLine="760"/>
        <w:jc w:val="both"/>
      </w:pPr>
      <w:r>
        <w:rPr>
          <w:rStyle w:val="1"/>
        </w:rPr>
        <w:t>структуру управления Системой наставничества педагогических работников и обучающихся в 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7"/>
        </w:tabs>
        <w:spacing w:after="25" w:line="260" w:lineRule="exact"/>
        <w:ind w:left="20" w:firstLine="760"/>
        <w:jc w:val="both"/>
      </w:pPr>
      <w:r>
        <w:rPr>
          <w:rStyle w:val="1"/>
        </w:rPr>
        <w:t>содержание и технологии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7"/>
        </w:tabs>
        <w:spacing w:after="180" w:line="322" w:lineRule="exact"/>
        <w:ind w:left="20" w:right="40" w:firstLine="760"/>
        <w:jc w:val="both"/>
      </w:pPr>
      <w:r>
        <w:rPr>
          <w:rStyle w:val="1"/>
        </w:rPr>
        <w:t>мониторинг и оценка результатов реализации программ наставничества.</w:t>
      </w:r>
    </w:p>
    <w:p w:rsidR="00766BAF" w:rsidRDefault="00766BAF" w:rsidP="00766BAF">
      <w:pPr>
        <w:pStyle w:val="11"/>
        <w:numPr>
          <w:ilvl w:val="1"/>
          <w:numId w:val="1"/>
        </w:numPr>
        <w:shd w:val="clear" w:color="auto" w:fill="auto"/>
        <w:tabs>
          <w:tab w:val="left" w:pos="1246"/>
        </w:tabs>
        <w:spacing w:line="322" w:lineRule="exact"/>
        <w:ind w:left="20" w:firstLine="760"/>
        <w:jc w:val="both"/>
      </w:pPr>
      <w:r>
        <w:rPr>
          <w:rStyle w:val="1"/>
        </w:rPr>
        <w:t>В Положении используются следующие понятия: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right="40" w:firstLine="760"/>
        <w:jc w:val="both"/>
      </w:pPr>
      <w:r>
        <w:rPr>
          <w:rStyle w:val="BodytextItalic"/>
        </w:rPr>
        <w:t>Наставник</w:t>
      </w:r>
      <w:r>
        <w:rPr>
          <w:rStyle w:val="1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right="40" w:firstLine="760"/>
        <w:jc w:val="both"/>
      </w:pPr>
      <w:r>
        <w:rPr>
          <w:rStyle w:val="BodytextItalic"/>
        </w:rPr>
        <w:t>Наставляемый</w:t>
      </w:r>
      <w:r>
        <w:rPr>
          <w:rStyle w:val="1"/>
        </w:rPr>
        <w:t xml:space="preserve"> </w:t>
      </w:r>
      <w:r>
        <w:rPr>
          <w:rStyle w:val="2"/>
        </w:rPr>
        <w:t xml:space="preserve">- </w:t>
      </w:r>
      <w:r>
        <w:rPr>
          <w:rStyle w:val="1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right="40" w:firstLine="760"/>
        <w:jc w:val="both"/>
      </w:pPr>
      <w:r>
        <w:rPr>
          <w:rStyle w:val="BodytextItalic"/>
        </w:rPr>
        <w:t>Куратор</w:t>
      </w:r>
      <w:r>
        <w:rPr>
          <w:rStyle w:val="1"/>
        </w:rPr>
        <w:t xml:space="preserve"> </w:t>
      </w:r>
      <w:r>
        <w:t xml:space="preserve">- </w:t>
      </w:r>
      <w:r>
        <w:rPr>
          <w:rStyle w:val="1"/>
        </w:rPr>
        <w:t>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right="40" w:firstLine="760"/>
        <w:jc w:val="both"/>
      </w:pPr>
      <w:r>
        <w:rPr>
          <w:rStyle w:val="BodytextItalic"/>
        </w:rPr>
        <w:t>Совет наставников образовательной организации</w:t>
      </w:r>
      <w:r>
        <w:rPr>
          <w:rStyle w:val="1"/>
        </w:rPr>
        <w:t xml:space="preserve">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 - </w:t>
      </w:r>
      <w:r>
        <w:rPr>
          <w:rStyle w:val="1"/>
        </w:rPr>
        <w:softHyphen/>
        <w:t>методической) деятельностью по реализации персонализированных программ наставничества.</w:t>
      </w:r>
    </w:p>
    <w:p w:rsidR="00766BAF" w:rsidRDefault="00766BAF" w:rsidP="00766BAF">
      <w:pPr>
        <w:pStyle w:val="11"/>
        <w:shd w:val="clear" w:color="auto" w:fill="auto"/>
        <w:spacing w:after="248" w:line="326" w:lineRule="exact"/>
        <w:ind w:left="20" w:right="40" w:firstLine="760"/>
        <w:jc w:val="both"/>
      </w:pPr>
      <w:r>
        <w:rPr>
          <w:rStyle w:val="BodytextItalic"/>
        </w:rPr>
        <w:t>Целевая модель наставничества</w:t>
      </w:r>
      <w:r>
        <w:rPr>
          <w:rStyle w:val="1"/>
        </w:rPr>
        <w:t xml:space="preserve"> - система условий, ресурсов и процессов, необходимых для реализации программ наставничества в образовательной организации.</w:t>
      </w:r>
    </w:p>
    <w:p w:rsidR="00766BAF" w:rsidRDefault="00766BAF" w:rsidP="00766BAF">
      <w:pPr>
        <w:pStyle w:val="11"/>
        <w:numPr>
          <w:ilvl w:val="0"/>
          <w:numId w:val="4"/>
        </w:numPr>
        <w:shd w:val="clear" w:color="auto" w:fill="auto"/>
        <w:tabs>
          <w:tab w:val="left" w:pos="677"/>
        </w:tabs>
        <w:spacing w:line="317" w:lineRule="exact"/>
        <w:ind w:left="2160" w:right="380" w:hanging="1800"/>
        <w:jc w:val="left"/>
      </w:pPr>
      <w:r>
        <w:rPr>
          <w:rStyle w:val="1"/>
        </w:rPr>
        <w:t>НОРМАТИВНОЕ ОБЕСПЕЧЕНИЕ СИСТЕМЫ НАСТАВНИЧЕСТВА В ОБРАЗОВАТЕЛЬНОЙ ОРГАНИЗАЦИИ</w:t>
      </w:r>
    </w:p>
    <w:p w:rsidR="00766BAF" w:rsidRDefault="00766BAF" w:rsidP="00D954C4">
      <w:pPr>
        <w:pStyle w:val="11"/>
        <w:numPr>
          <w:ilvl w:val="0"/>
          <w:numId w:val="5"/>
        </w:numPr>
        <w:shd w:val="clear" w:color="auto" w:fill="auto"/>
        <w:tabs>
          <w:tab w:val="left" w:pos="1614"/>
        </w:tabs>
        <w:spacing w:line="317" w:lineRule="exact"/>
        <w:ind w:left="20" w:right="40" w:firstLine="760"/>
        <w:jc w:val="both"/>
      </w:pPr>
      <w:r>
        <w:rPr>
          <w:rStyle w:val="1"/>
        </w:rPr>
        <w:t>Процесс наставничества в образовательной организации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</w:t>
      </w:r>
      <w:r w:rsidR="00D954C4">
        <w:t xml:space="preserve"> </w:t>
      </w:r>
      <w:r>
        <w:rPr>
          <w:rStyle w:val="1"/>
        </w:rPr>
        <w:t>(законного представителя несовершеннолетнего наставляемого)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</w:t>
      </w:r>
      <w:r w:rsidR="00D954C4">
        <w:rPr>
          <w:rStyle w:val="1"/>
        </w:rPr>
        <w:t>тва педагогических</w:t>
      </w:r>
      <w:r w:rsidR="00D954C4">
        <w:rPr>
          <w:rStyle w:val="1"/>
        </w:rPr>
        <w:tab/>
        <w:t xml:space="preserve">работников и </w:t>
      </w:r>
      <w:r>
        <w:rPr>
          <w:rStyle w:val="1"/>
        </w:rPr>
        <w:t>обучающихся в</w:t>
      </w:r>
      <w:r w:rsidR="00D954C4">
        <w:t xml:space="preserve"> </w:t>
      </w:r>
      <w:r>
        <w:rPr>
          <w:rStyle w:val="1"/>
        </w:rPr>
        <w:t>образовательной</w:t>
      </w:r>
      <w:r>
        <w:rPr>
          <w:rStyle w:val="1"/>
        </w:rPr>
        <w:tab/>
        <w:t>организации»;</w:t>
      </w:r>
      <w:r>
        <w:rPr>
          <w:rStyle w:val="1"/>
        </w:rPr>
        <w:tab/>
        <w:t>приказом(</w:t>
      </w:r>
      <w:proofErr w:type="spellStart"/>
      <w:r>
        <w:rPr>
          <w:rStyle w:val="1"/>
        </w:rPr>
        <w:t>ами</w:t>
      </w:r>
      <w:proofErr w:type="spellEnd"/>
      <w:r>
        <w:rPr>
          <w:rStyle w:val="1"/>
        </w:rPr>
        <w:t>)</w:t>
      </w:r>
      <w:r>
        <w:rPr>
          <w:rStyle w:val="1"/>
        </w:rPr>
        <w:tab/>
        <w:t>о закреплении</w:t>
      </w:r>
      <w:r w:rsidR="00D954C4">
        <w:t xml:space="preserve"> </w:t>
      </w:r>
      <w:r>
        <w:rPr>
          <w:rStyle w:val="1"/>
        </w:rPr>
        <w:t>наставнических пар/групп с письменного согласия их участников.</w:t>
      </w:r>
    </w:p>
    <w:p w:rsidR="00766BAF" w:rsidRDefault="00766BAF" w:rsidP="00766BAF">
      <w:pPr>
        <w:pStyle w:val="11"/>
        <w:numPr>
          <w:ilvl w:val="0"/>
          <w:numId w:val="5"/>
        </w:numPr>
        <w:shd w:val="clear" w:color="auto" w:fill="auto"/>
        <w:tabs>
          <w:tab w:val="left" w:pos="1447"/>
        </w:tabs>
        <w:spacing w:line="322" w:lineRule="exact"/>
        <w:ind w:left="40" w:right="40" w:firstLine="760"/>
        <w:jc w:val="both"/>
      </w:pPr>
      <w:r>
        <w:rPr>
          <w:rStyle w:val="1"/>
        </w:rPr>
        <w:t>Распорядительный акт образовательной организации о внедрении Целевой модели наставничества включающий: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47"/>
        </w:tabs>
        <w:spacing w:line="350" w:lineRule="exact"/>
        <w:ind w:left="40" w:right="40" w:firstLine="760"/>
        <w:jc w:val="both"/>
      </w:pPr>
      <w:r>
        <w:rPr>
          <w:rStyle w:val="1"/>
        </w:rPr>
        <w:t xml:space="preserve">основания для внедрения Целевой модели наставничества в </w:t>
      </w:r>
      <w:r>
        <w:rPr>
          <w:rStyle w:val="1"/>
        </w:rPr>
        <w:lastRenderedPageBreak/>
        <w:t>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47"/>
        </w:tabs>
        <w:spacing w:line="350" w:lineRule="exact"/>
        <w:ind w:left="40" w:right="40" w:firstLine="760"/>
        <w:jc w:val="both"/>
      </w:pPr>
      <w:r>
        <w:rPr>
          <w:rStyle w:val="1"/>
        </w:rPr>
        <w:t>сроки внедрения Целевой модели наставничества в 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47"/>
        </w:tabs>
        <w:spacing w:line="350" w:lineRule="exact"/>
        <w:ind w:left="40" w:right="40" w:firstLine="760"/>
        <w:jc w:val="both"/>
      </w:pPr>
      <w:r>
        <w:rPr>
          <w:rStyle w:val="1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47"/>
        </w:tabs>
        <w:spacing w:line="350" w:lineRule="exact"/>
        <w:ind w:left="40" w:right="40" w:firstLine="760"/>
        <w:jc w:val="both"/>
      </w:pPr>
      <w:r>
        <w:rPr>
          <w:rStyle w:val="1"/>
        </w:rPr>
        <w:t>сроки проведения мониторинга эффективности программ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47"/>
        </w:tabs>
        <w:spacing w:after="443" w:line="350" w:lineRule="exact"/>
        <w:ind w:left="40" w:right="40" w:firstLine="760"/>
        <w:jc w:val="both"/>
      </w:pPr>
      <w:r>
        <w:rPr>
          <w:rStyle w:val="1"/>
        </w:rPr>
        <w:t>планируемые результаты внедрения Целевой модели наставничества в образовательной организации.</w:t>
      </w:r>
    </w:p>
    <w:p w:rsidR="00766BAF" w:rsidRDefault="00766BAF" w:rsidP="00766BAF">
      <w:pPr>
        <w:pStyle w:val="11"/>
        <w:numPr>
          <w:ilvl w:val="0"/>
          <w:numId w:val="4"/>
        </w:numPr>
        <w:shd w:val="clear" w:color="auto" w:fill="auto"/>
        <w:tabs>
          <w:tab w:val="left" w:pos="1222"/>
        </w:tabs>
        <w:spacing w:after="240" w:line="322" w:lineRule="exact"/>
        <w:ind w:left="2660" w:right="700"/>
        <w:jc w:val="left"/>
      </w:pPr>
      <w:r>
        <w:rPr>
          <w:rStyle w:val="1"/>
        </w:rPr>
        <w:t>ФИНАНСОВО-ЭКОНОМИЧЕСКИЕ УСЛОВИЯ ВНЕДРЕНИЯ СИСТЕМЫ НАСТАВНИЧЕСТВА</w:t>
      </w:r>
    </w:p>
    <w:p w:rsidR="00766BAF" w:rsidRDefault="00766BAF" w:rsidP="00766BAF">
      <w:pPr>
        <w:pStyle w:val="11"/>
        <w:numPr>
          <w:ilvl w:val="0"/>
          <w:numId w:val="6"/>
        </w:numPr>
        <w:shd w:val="clear" w:color="auto" w:fill="auto"/>
        <w:tabs>
          <w:tab w:val="left" w:pos="1447"/>
        </w:tabs>
        <w:spacing w:line="322" w:lineRule="exact"/>
        <w:ind w:left="40" w:right="40" w:firstLine="760"/>
        <w:jc w:val="both"/>
      </w:pPr>
      <w:r>
        <w:rPr>
          <w:rStyle w:val="1"/>
        </w:rPr>
        <w:t xml:space="preserve">Стимулирование реализации Системы наставничества является инструментом мотивации и выполняет три функции </w:t>
      </w:r>
      <w:r>
        <w:t xml:space="preserve">- </w:t>
      </w:r>
      <w:r>
        <w:rPr>
          <w:rStyle w:val="1"/>
        </w:rPr>
        <w:t>экономическую, социальную и моральную.</w:t>
      </w:r>
    </w:p>
    <w:p w:rsidR="00766BAF" w:rsidRDefault="00766BAF" w:rsidP="00766BAF">
      <w:pPr>
        <w:pStyle w:val="11"/>
        <w:numPr>
          <w:ilvl w:val="0"/>
          <w:numId w:val="6"/>
        </w:numPr>
        <w:shd w:val="clear" w:color="auto" w:fill="auto"/>
        <w:tabs>
          <w:tab w:val="left" w:pos="1677"/>
        </w:tabs>
        <w:spacing w:line="317" w:lineRule="exact"/>
        <w:ind w:left="40" w:right="40" w:firstLine="760"/>
        <w:jc w:val="both"/>
      </w:pPr>
      <w:r>
        <w:rPr>
          <w:rStyle w:val="1"/>
        </w:rPr>
        <w:t>Материальное (денежное) стимулирование предполагает возможность образовательной организации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766BAF" w:rsidRDefault="00766BAF" w:rsidP="00766BAF">
      <w:pPr>
        <w:pStyle w:val="11"/>
        <w:numPr>
          <w:ilvl w:val="0"/>
          <w:numId w:val="6"/>
        </w:numPr>
        <w:shd w:val="clear" w:color="auto" w:fill="auto"/>
        <w:tabs>
          <w:tab w:val="left" w:pos="1677"/>
        </w:tabs>
        <w:spacing w:line="317" w:lineRule="exact"/>
        <w:ind w:left="40" w:right="40" w:firstLine="760"/>
        <w:jc w:val="both"/>
      </w:pPr>
      <w:r>
        <w:rPr>
          <w:rStyle w:val="1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репутация,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2"/>
        </w:tabs>
        <w:spacing w:line="336" w:lineRule="exact"/>
        <w:ind w:left="40" w:right="40" w:firstLine="820"/>
        <w:jc w:val="both"/>
      </w:pPr>
      <w:r>
        <w:rPr>
          <w:rStyle w:val="1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2"/>
        </w:tabs>
        <w:spacing w:line="336" w:lineRule="exact"/>
        <w:ind w:left="40" w:right="40" w:firstLine="820"/>
        <w:jc w:val="both"/>
      </w:pPr>
      <w:r>
        <w:rPr>
          <w:rStyle w:val="1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52"/>
        </w:tabs>
        <w:spacing w:after="136" w:line="341" w:lineRule="exact"/>
        <w:ind w:left="40" w:right="40" w:firstLine="820"/>
        <w:jc w:val="both"/>
      </w:pPr>
      <w:r>
        <w:rPr>
          <w:rStyle w:val="1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766BAF" w:rsidRDefault="00766BAF" w:rsidP="00766BAF">
      <w:pPr>
        <w:pStyle w:val="11"/>
        <w:numPr>
          <w:ilvl w:val="0"/>
          <w:numId w:val="6"/>
        </w:numPr>
        <w:shd w:val="clear" w:color="auto" w:fill="auto"/>
        <w:tabs>
          <w:tab w:val="left" w:pos="1452"/>
        </w:tabs>
        <w:spacing w:line="322" w:lineRule="exact"/>
        <w:ind w:left="40" w:right="40" w:firstLine="820"/>
        <w:jc w:val="both"/>
      </w:pPr>
      <w:r>
        <w:rPr>
          <w:rStyle w:val="1"/>
        </w:rPr>
        <w:t xml:space="preserve">Участие в муниципальных мероприятиях, таких как: фестивали, </w:t>
      </w:r>
      <w:r>
        <w:rPr>
          <w:rStyle w:val="1"/>
        </w:rPr>
        <w:lastRenderedPageBreak/>
        <w:t xml:space="preserve">форумы, конференции наставников, конкурсы профессионального мастерства и </w:t>
      </w:r>
      <w:proofErr w:type="spellStart"/>
      <w:r>
        <w:rPr>
          <w:rStyle w:val="4"/>
        </w:rPr>
        <w:t>т.д</w:t>
      </w:r>
      <w:proofErr w:type="spellEnd"/>
      <w:r>
        <w:rPr>
          <w:rStyle w:val="4"/>
        </w:rPr>
        <w:t>,</w:t>
      </w:r>
    </w:p>
    <w:p w:rsidR="00766BAF" w:rsidRDefault="00766BAF" w:rsidP="00766BAF">
      <w:pPr>
        <w:pStyle w:val="11"/>
        <w:numPr>
          <w:ilvl w:val="0"/>
          <w:numId w:val="6"/>
        </w:numPr>
        <w:shd w:val="clear" w:color="auto" w:fill="auto"/>
        <w:tabs>
          <w:tab w:val="left" w:pos="1452"/>
        </w:tabs>
        <w:spacing w:line="322" w:lineRule="exact"/>
        <w:ind w:left="40" w:right="40" w:firstLine="820"/>
        <w:jc w:val="both"/>
      </w:pPr>
      <w:r>
        <w:rPr>
          <w:rStyle w:val="1"/>
        </w:rPr>
        <w:t xml:space="preserve">Лучшие наставники молодежи из числа учителей, преподавателей и других работников образовательной организации могут быть награждены государственной наградой Российской Федерации </w:t>
      </w:r>
      <w:r>
        <w:t xml:space="preserve">- </w:t>
      </w:r>
      <w:r>
        <w:rPr>
          <w:rStyle w:val="1"/>
        </w:rPr>
        <w:t xml:space="preserve">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</w:t>
      </w:r>
      <w:r>
        <w:rPr>
          <w:rStyle w:val="4"/>
        </w:rPr>
        <w:t xml:space="preserve">знака </w:t>
      </w:r>
      <w:r>
        <w:rPr>
          <w:rStyle w:val="1"/>
        </w:rPr>
        <w:t>отличия «За наставничество».</w:t>
      </w:r>
    </w:p>
    <w:p w:rsidR="00766BAF" w:rsidRDefault="00766BAF" w:rsidP="00766BAF">
      <w:pPr>
        <w:pStyle w:val="11"/>
        <w:numPr>
          <w:ilvl w:val="0"/>
          <w:numId w:val="6"/>
        </w:numPr>
        <w:shd w:val="clear" w:color="auto" w:fill="auto"/>
        <w:tabs>
          <w:tab w:val="left" w:pos="1452"/>
        </w:tabs>
        <w:spacing w:after="289" w:line="322" w:lineRule="exact"/>
        <w:ind w:left="40" w:right="40" w:firstLine="820"/>
        <w:jc w:val="both"/>
      </w:pPr>
      <w:r>
        <w:rPr>
          <w:rStyle w:val="1"/>
        </w:rPr>
        <w:t xml:space="preserve">Лучшим наставникам могут быть присуждены ведомственные награды </w:t>
      </w:r>
      <w:proofErr w:type="spellStart"/>
      <w:r>
        <w:rPr>
          <w:rStyle w:val="1"/>
        </w:rPr>
        <w:t>Минпросвещения</w:t>
      </w:r>
      <w:proofErr w:type="spellEnd"/>
      <w:r>
        <w:rPr>
          <w:rStyle w:val="1"/>
        </w:rPr>
        <w:t xml:space="preserve"> России - нагрудные знаки «Почетный наставник» и «Молодость и Профессионализм», учрежденные приказом </w:t>
      </w:r>
      <w:proofErr w:type="spellStart"/>
      <w:r>
        <w:rPr>
          <w:rStyle w:val="1"/>
        </w:rPr>
        <w:t>Минпросвещения</w:t>
      </w:r>
      <w:proofErr w:type="spellEnd"/>
      <w:r>
        <w:rPr>
          <w:rStyle w:val="1"/>
        </w:rPr>
        <w:t xml:space="preserve"> России от 1 июля 2021 г. № 400 «О ведомственных наградах Министерства просвещения Российской Федерации».</w:t>
      </w:r>
    </w:p>
    <w:p w:rsidR="00766BAF" w:rsidRDefault="00766BAF" w:rsidP="00766BAF">
      <w:pPr>
        <w:pStyle w:val="11"/>
        <w:numPr>
          <w:ilvl w:val="0"/>
          <w:numId w:val="4"/>
        </w:numPr>
        <w:shd w:val="clear" w:color="auto" w:fill="auto"/>
        <w:tabs>
          <w:tab w:val="left" w:pos="1452"/>
        </w:tabs>
        <w:spacing w:after="47" w:line="260" w:lineRule="exact"/>
        <w:ind w:left="1060" w:firstLine="0"/>
        <w:jc w:val="both"/>
      </w:pPr>
      <w:r>
        <w:rPr>
          <w:rStyle w:val="1"/>
        </w:rPr>
        <w:t>ФОРМЫ НАСТАВНИЧЕСТВА В ОБРАЗОВАТЕЛЬНОЙ</w:t>
      </w:r>
    </w:p>
    <w:p w:rsidR="00766BAF" w:rsidRDefault="00766BAF" w:rsidP="00766BAF">
      <w:pPr>
        <w:pStyle w:val="11"/>
        <w:shd w:val="clear" w:color="auto" w:fill="auto"/>
        <w:spacing w:after="303" w:line="260" w:lineRule="exact"/>
        <w:ind w:firstLine="0"/>
        <w:jc w:val="center"/>
      </w:pPr>
      <w:r>
        <w:rPr>
          <w:rStyle w:val="1"/>
        </w:rPr>
        <w:t>ОРГАНИЗАЦИИ</w:t>
      </w:r>
    </w:p>
    <w:p w:rsidR="00766BAF" w:rsidRDefault="00766BAF" w:rsidP="00766BAF">
      <w:pPr>
        <w:pStyle w:val="11"/>
        <w:numPr>
          <w:ilvl w:val="0"/>
          <w:numId w:val="7"/>
        </w:numPr>
        <w:shd w:val="clear" w:color="auto" w:fill="auto"/>
        <w:tabs>
          <w:tab w:val="left" w:pos="1667"/>
        </w:tabs>
        <w:spacing w:line="322" w:lineRule="exact"/>
        <w:ind w:left="40" w:right="40" w:firstLine="820"/>
        <w:jc w:val="both"/>
      </w:pPr>
      <w:r>
        <w:rPr>
          <w:rStyle w:val="1"/>
        </w:rPr>
        <w:t>В отношении обучающихся Система наставничества предусматривает реализацию следующих приоритетных форм наставничества: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40" w:firstLine="820"/>
        <w:jc w:val="both"/>
      </w:pPr>
      <w:r>
        <w:rPr>
          <w:rStyle w:val="1"/>
        </w:rPr>
        <w:t>-«ученик - ученик»;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left="40" w:firstLine="820"/>
        <w:jc w:val="both"/>
      </w:pPr>
      <w:r>
        <w:rPr>
          <w:rStyle w:val="1"/>
        </w:rPr>
        <w:t>«студент - ученик»;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left="40" w:firstLine="820"/>
        <w:jc w:val="both"/>
      </w:pPr>
      <w:r>
        <w:rPr>
          <w:rStyle w:val="1"/>
        </w:rPr>
        <w:t xml:space="preserve">«работодатель </w:t>
      </w:r>
      <w:r>
        <w:rPr>
          <w:rStyle w:val="4"/>
        </w:rPr>
        <w:t xml:space="preserve">- </w:t>
      </w:r>
      <w:r>
        <w:rPr>
          <w:rStyle w:val="1"/>
        </w:rPr>
        <w:t>ученик».</w:t>
      </w:r>
    </w:p>
    <w:p w:rsidR="00766BAF" w:rsidRDefault="00766BAF" w:rsidP="00766BAF">
      <w:pPr>
        <w:pStyle w:val="11"/>
        <w:numPr>
          <w:ilvl w:val="0"/>
          <w:numId w:val="7"/>
        </w:numPr>
        <w:shd w:val="clear" w:color="auto" w:fill="auto"/>
        <w:tabs>
          <w:tab w:val="left" w:pos="1667"/>
        </w:tabs>
        <w:spacing w:line="322" w:lineRule="exact"/>
        <w:ind w:left="40" w:right="40" w:firstLine="820"/>
        <w:jc w:val="both"/>
      </w:pPr>
      <w:r>
        <w:rPr>
          <w:rStyle w:val="1"/>
        </w:rPr>
        <w:t xml:space="preserve">Форма наставничества </w:t>
      </w:r>
      <w:r>
        <w:rPr>
          <w:rStyle w:val="BodytextItalic"/>
        </w:rPr>
        <w:t>«ученик</w:t>
      </w:r>
      <w:r>
        <w:rPr>
          <w:rStyle w:val="1"/>
        </w:rPr>
        <w:t xml:space="preserve"> </w:t>
      </w:r>
      <w:r>
        <w:t xml:space="preserve">- </w:t>
      </w:r>
      <w:r>
        <w:rPr>
          <w:rStyle w:val="BodytextItalic"/>
        </w:rPr>
        <w:t>ученик»</w:t>
      </w:r>
      <w:r>
        <w:rPr>
          <w:rStyle w:val="1"/>
        </w:rPr>
        <w:t xml:space="preserve"> предполагает взаимодействие обучающихся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</w:t>
      </w:r>
    </w:p>
    <w:p w:rsidR="00766BAF" w:rsidRDefault="00766BAF" w:rsidP="00766BAF">
      <w:pPr>
        <w:pStyle w:val="11"/>
        <w:numPr>
          <w:ilvl w:val="0"/>
          <w:numId w:val="8"/>
        </w:numPr>
        <w:shd w:val="clear" w:color="auto" w:fill="auto"/>
        <w:tabs>
          <w:tab w:val="left" w:pos="1727"/>
        </w:tabs>
        <w:spacing w:line="322" w:lineRule="exact"/>
        <w:ind w:left="20" w:right="20" w:firstLine="800"/>
        <w:jc w:val="both"/>
      </w:pPr>
      <w:r>
        <w:rPr>
          <w:rStyle w:val="1"/>
        </w:rPr>
        <w:t>Форма наставничества «ученик - ученик» осуществляется в индивидуальной или групповой форме.</w:t>
      </w:r>
    </w:p>
    <w:p w:rsidR="00766BAF" w:rsidRDefault="00766BAF" w:rsidP="00766BAF">
      <w:pPr>
        <w:pStyle w:val="11"/>
        <w:numPr>
          <w:ilvl w:val="0"/>
          <w:numId w:val="8"/>
        </w:numPr>
        <w:shd w:val="clear" w:color="auto" w:fill="auto"/>
        <w:tabs>
          <w:tab w:val="left" w:pos="1517"/>
        </w:tabs>
        <w:spacing w:line="322" w:lineRule="exact"/>
        <w:ind w:left="20" w:right="20" w:firstLine="800"/>
        <w:jc w:val="both"/>
      </w:pPr>
      <w:r>
        <w:rPr>
          <w:rStyle w:val="1"/>
        </w:rPr>
        <w:t>Цель: разносторонняя поддержка обучающегося либо временная помощь в адаптации к новым условиям обучения.</w:t>
      </w:r>
    </w:p>
    <w:p w:rsidR="00766BAF" w:rsidRDefault="00766BAF" w:rsidP="00766BAF">
      <w:pPr>
        <w:pStyle w:val="11"/>
        <w:numPr>
          <w:ilvl w:val="0"/>
          <w:numId w:val="8"/>
        </w:numPr>
        <w:shd w:val="clear" w:color="auto" w:fill="auto"/>
        <w:tabs>
          <w:tab w:val="left" w:pos="1517"/>
        </w:tabs>
        <w:spacing w:line="322" w:lineRule="exact"/>
        <w:ind w:left="20" w:firstLine="800"/>
        <w:jc w:val="both"/>
      </w:pPr>
      <w:r>
        <w:rPr>
          <w:rStyle w:val="1"/>
        </w:rPr>
        <w:t xml:space="preserve">Задачи реализации формы наставничества «ученик </w:t>
      </w:r>
      <w:r>
        <w:t xml:space="preserve">- </w:t>
      </w:r>
      <w:r>
        <w:rPr>
          <w:rStyle w:val="1"/>
        </w:rPr>
        <w:t>ученик»: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17"/>
        </w:tabs>
        <w:spacing w:line="355" w:lineRule="exact"/>
        <w:ind w:left="20" w:firstLine="800"/>
        <w:jc w:val="both"/>
      </w:pPr>
      <w:r>
        <w:rPr>
          <w:rStyle w:val="1"/>
        </w:rPr>
        <w:t>помощь в проявлении лидерского потенциала;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17"/>
        </w:tabs>
        <w:spacing w:line="355" w:lineRule="exact"/>
        <w:ind w:left="20" w:firstLine="800"/>
        <w:jc w:val="both"/>
      </w:pPr>
      <w:r>
        <w:rPr>
          <w:rStyle w:val="1"/>
        </w:rPr>
        <w:t xml:space="preserve">развитие гибких навыков и </w:t>
      </w:r>
      <w:proofErr w:type="spellStart"/>
      <w:r>
        <w:rPr>
          <w:rStyle w:val="1"/>
        </w:rPr>
        <w:t>метакомпетенций</w:t>
      </w:r>
      <w:proofErr w:type="spellEnd"/>
      <w:r>
        <w:rPr>
          <w:rStyle w:val="1"/>
        </w:rPr>
        <w:t>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17"/>
        </w:tabs>
        <w:spacing w:line="355" w:lineRule="exact"/>
        <w:ind w:left="20" w:firstLine="800"/>
        <w:jc w:val="both"/>
      </w:pPr>
      <w:r>
        <w:rPr>
          <w:rStyle w:val="1"/>
        </w:rPr>
        <w:t>оказание помощи в адаптации к новым условиям среды;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17"/>
        </w:tabs>
        <w:spacing w:line="355" w:lineRule="exact"/>
        <w:ind w:left="20" w:right="20" w:firstLine="800"/>
        <w:jc w:val="both"/>
      </w:pPr>
      <w:r>
        <w:rPr>
          <w:rStyle w:val="1"/>
        </w:rPr>
        <w:t xml:space="preserve">создание комфортных условий и </w:t>
      </w:r>
      <w:proofErr w:type="spellStart"/>
      <w:r>
        <w:rPr>
          <w:rStyle w:val="1"/>
        </w:rPr>
        <w:t>экологичных</w:t>
      </w:r>
      <w:proofErr w:type="spellEnd"/>
      <w:r>
        <w:rPr>
          <w:rStyle w:val="1"/>
        </w:rPr>
        <w:t xml:space="preserve"> коммуникаций внутри 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17"/>
        </w:tabs>
        <w:spacing w:after="147" w:line="355" w:lineRule="exact"/>
        <w:ind w:left="20" w:right="20" w:firstLine="800"/>
        <w:jc w:val="both"/>
      </w:pPr>
      <w:r>
        <w:rPr>
          <w:rStyle w:val="1"/>
        </w:rPr>
        <w:t>формирование устойчивого школьного сообщества и сообщества благодарных выпускников.</w:t>
      </w:r>
    </w:p>
    <w:p w:rsidR="00766BAF" w:rsidRDefault="00766BAF" w:rsidP="00766BAF">
      <w:pPr>
        <w:pStyle w:val="11"/>
        <w:numPr>
          <w:ilvl w:val="0"/>
          <w:numId w:val="8"/>
        </w:numPr>
        <w:shd w:val="clear" w:color="auto" w:fill="auto"/>
        <w:tabs>
          <w:tab w:val="left" w:pos="1517"/>
        </w:tabs>
        <w:spacing w:line="322" w:lineRule="exact"/>
        <w:ind w:left="20" w:firstLine="800"/>
        <w:jc w:val="both"/>
      </w:pPr>
      <w:r>
        <w:rPr>
          <w:rStyle w:val="1"/>
        </w:rPr>
        <w:t>Вариации ролевых моделей внутри формы «ученик - ученик»: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firstLine="800"/>
        <w:jc w:val="both"/>
      </w:pPr>
      <w:r>
        <w:rPr>
          <w:rStyle w:val="1"/>
        </w:rPr>
        <w:t xml:space="preserve">«успевающий </w:t>
      </w:r>
      <w:r>
        <w:rPr>
          <w:rStyle w:val="2"/>
        </w:rPr>
        <w:t xml:space="preserve">- </w:t>
      </w:r>
      <w:r>
        <w:rPr>
          <w:rStyle w:val="1"/>
        </w:rPr>
        <w:t>неуспевающий» (поддержка в достижении лучших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1"/>
        </w:rPr>
        <w:t>образовательных результатов);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right="20" w:firstLine="800"/>
        <w:jc w:val="both"/>
      </w:pPr>
      <w:r>
        <w:rPr>
          <w:rStyle w:val="1"/>
        </w:rPr>
        <w:t xml:space="preserve">«лидер </w:t>
      </w:r>
      <w:r>
        <w:rPr>
          <w:rStyle w:val="2"/>
        </w:rPr>
        <w:t xml:space="preserve">- </w:t>
      </w:r>
      <w:r>
        <w:rPr>
          <w:rStyle w:val="1"/>
        </w:rPr>
        <w:t>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right="20" w:firstLine="800"/>
        <w:jc w:val="both"/>
      </w:pPr>
      <w:r>
        <w:rPr>
          <w:rStyle w:val="1"/>
        </w:rPr>
        <w:lastRenderedPageBreak/>
        <w:t xml:space="preserve">«равный </w:t>
      </w:r>
      <w:r>
        <w:t xml:space="preserve">- </w:t>
      </w:r>
      <w:r>
        <w:rPr>
          <w:rStyle w:val="1"/>
        </w:rPr>
        <w:t>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:rsidR="00766BAF" w:rsidRDefault="00766BAF" w:rsidP="00766BAF">
      <w:pPr>
        <w:pStyle w:val="11"/>
        <w:numPr>
          <w:ilvl w:val="0"/>
          <w:numId w:val="8"/>
        </w:numPr>
        <w:shd w:val="clear" w:color="auto" w:fill="auto"/>
        <w:tabs>
          <w:tab w:val="left" w:pos="1727"/>
        </w:tabs>
        <w:spacing w:line="322" w:lineRule="exact"/>
        <w:ind w:left="20" w:firstLine="800"/>
        <w:jc w:val="both"/>
      </w:pPr>
      <w:r>
        <w:rPr>
          <w:rStyle w:val="1"/>
        </w:rPr>
        <w:t>Взаимодействие наставника и наставляемого в режиме</w:t>
      </w:r>
    </w:p>
    <w:p w:rsidR="00766BAF" w:rsidRDefault="00766BAF" w:rsidP="00766BAF">
      <w:pPr>
        <w:pStyle w:val="11"/>
        <w:shd w:val="clear" w:color="auto" w:fill="auto"/>
        <w:tabs>
          <w:tab w:val="left" w:pos="3774"/>
        </w:tabs>
        <w:spacing w:line="322" w:lineRule="exact"/>
        <w:ind w:left="20" w:firstLine="0"/>
        <w:jc w:val="both"/>
      </w:pPr>
      <w:r>
        <w:rPr>
          <w:rStyle w:val="1"/>
        </w:rPr>
        <w:t>внеурочной деятельности:</w:t>
      </w:r>
      <w:r>
        <w:rPr>
          <w:rStyle w:val="1"/>
        </w:rPr>
        <w:tab/>
        <w:t>проектная деятельность; классные часы;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1"/>
        </w:rPr>
        <w:t>внеурочная работа; подготовка к мероприятиям школьного сообщества, к конкурсам, олимпиадам; реализация волонтерских проектов; проектная и волонтерская деятельность, создание клуба по интересам с лидером- наставником и др.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20" w:right="20" w:firstLine="800"/>
        <w:jc w:val="both"/>
      </w:pPr>
      <w:r>
        <w:rPr>
          <w:rStyle w:val="5"/>
        </w:rPr>
        <w:t>4.3</w:t>
      </w:r>
      <w:r>
        <w:rPr>
          <w:rStyle w:val="Bodytext9ptBold"/>
        </w:rPr>
        <w:t xml:space="preserve"> </w:t>
      </w:r>
      <w:r>
        <w:rPr>
          <w:rStyle w:val="1"/>
        </w:rPr>
        <w:t xml:space="preserve">Форма наставничества </w:t>
      </w:r>
      <w:r>
        <w:rPr>
          <w:rStyle w:val="BodytextItalic"/>
        </w:rPr>
        <w:t>«студент</w:t>
      </w:r>
      <w:r>
        <w:rPr>
          <w:rStyle w:val="1"/>
        </w:rPr>
        <w:t xml:space="preserve"> </w:t>
      </w:r>
      <w:r>
        <w:rPr>
          <w:rStyle w:val="2"/>
        </w:rPr>
        <w:t xml:space="preserve">- </w:t>
      </w:r>
      <w:r>
        <w:rPr>
          <w:rStyle w:val="BodytextItalic"/>
        </w:rPr>
        <w:t>ученик»</w:t>
      </w:r>
      <w:r>
        <w:rPr>
          <w:rStyle w:val="1"/>
        </w:rPr>
        <w:t xml:space="preserve"> предполагает взаимодействие обучающихся образовательной организации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:rsidR="00766BAF" w:rsidRDefault="00766BAF" w:rsidP="00766BAF">
      <w:pPr>
        <w:pStyle w:val="11"/>
        <w:numPr>
          <w:ilvl w:val="0"/>
          <w:numId w:val="9"/>
        </w:numPr>
        <w:shd w:val="clear" w:color="auto" w:fill="auto"/>
        <w:tabs>
          <w:tab w:val="left" w:pos="1727"/>
        </w:tabs>
        <w:spacing w:line="322" w:lineRule="exact"/>
        <w:ind w:left="20" w:right="20" w:firstLine="800"/>
        <w:jc w:val="both"/>
      </w:pPr>
      <w:r>
        <w:rPr>
          <w:rStyle w:val="1"/>
        </w:rPr>
        <w:t xml:space="preserve">Цель: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>
        <w:rPr>
          <w:rStyle w:val="1"/>
        </w:rPr>
        <w:t>метакомпетенций</w:t>
      </w:r>
      <w:proofErr w:type="spellEnd"/>
      <w:r>
        <w:rPr>
          <w:rStyle w:val="1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766BAF" w:rsidRDefault="00766BAF" w:rsidP="00766BAF">
      <w:pPr>
        <w:pStyle w:val="11"/>
        <w:numPr>
          <w:ilvl w:val="0"/>
          <w:numId w:val="9"/>
        </w:numPr>
        <w:shd w:val="clear" w:color="auto" w:fill="auto"/>
        <w:tabs>
          <w:tab w:val="left" w:pos="1517"/>
        </w:tabs>
        <w:spacing w:line="322" w:lineRule="exact"/>
        <w:ind w:left="20" w:firstLine="800"/>
        <w:jc w:val="both"/>
      </w:pPr>
      <w:r>
        <w:rPr>
          <w:rStyle w:val="1"/>
        </w:rPr>
        <w:t>Задачи реализации формы «студент - ученик»: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17"/>
        </w:tabs>
        <w:spacing w:line="331" w:lineRule="exact"/>
        <w:ind w:left="20" w:right="20" w:firstLine="800"/>
        <w:jc w:val="both"/>
      </w:pPr>
      <w:r>
        <w:rPr>
          <w:rStyle w:val="1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17"/>
        </w:tabs>
        <w:spacing w:line="260" w:lineRule="exact"/>
        <w:ind w:left="20" w:firstLine="800"/>
        <w:jc w:val="both"/>
      </w:pPr>
      <w:r>
        <w:rPr>
          <w:rStyle w:val="1"/>
        </w:rPr>
        <w:t>осознанный выбор дальнейших траекторий обучения;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84"/>
          <w:tab w:val="left" w:pos="5501"/>
        </w:tabs>
        <w:spacing w:line="312" w:lineRule="exact"/>
        <w:ind w:left="20" w:firstLine="820"/>
        <w:jc w:val="both"/>
      </w:pPr>
      <w:r>
        <w:rPr>
          <w:rStyle w:val="1"/>
        </w:rPr>
        <w:t>развитие гибких навыков:</w:t>
      </w:r>
      <w:r>
        <w:rPr>
          <w:rStyle w:val="1"/>
        </w:rPr>
        <w:tab/>
        <w:t>коммуникация, целеполагание,</w:t>
      </w:r>
    </w:p>
    <w:p w:rsidR="00766BAF" w:rsidRDefault="00766BAF" w:rsidP="00766BAF">
      <w:pPr>
        <w:pStyle w:val="11"/>
        <w:shd w:val="clear" w:color="auto" w:fill="auto"/>
        <w:spacing w:line="312" w:lineRule="exact"/>
        <w:ind w:left="20" w:firstLine="0"/>
        <w:jc w:val="both"/>
      </w:pPr>
      <w:r>
        <w:rPr>
          <w:rStyle w:val="1"/>
        </w:rPr>
        <w:t>планирование, организация;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84"/>
        </w:tabs>
        <w:spacing w:after="124" w:line="331" w:lineRule="exact"/>
        <w:ind w:left="20" w:right="40" w:firstLine="820"/>
        <w:jc w:val="both"/>
      </w:pPr>
      <w:r>
        <w:rPr>
          <w:rStyle w:val="1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- студенческого и школьного.</w:t>
      </w:r>
    </w:p>
    <w:p w:rsidR="00766BAF" w:rsidRDefault="00766BAF" w:rsidP="00766BAF">
      <w:pPr>
        <w:pStyle w:val="11"/>
        <w:numPr>
          <w:ilvl w:val="0"/>
          <w:numId w:val="9"/>
        </w:numPr>
        <w:shd w:val="clear" w:color="auto" w:fill="auto"/>
        <w:tabs>
          <w:tab w:val="left" w:pos="1484"/>
        </w:tabs>
        <w:spacing w:line="326" w:lineRule="exact"/>
        <w:ind w:left="840" w:right="40" w:firstLine="0"/>
        <w:jc w:val="left"/>
      </w:pPr>
      <w:r>
        <w:rPr>
          <w:rStyle w:val="1"/>
        </w:rPr>
        <w:t xml:space="preserve">Вариации ролевых моделей внутри формы «студент </w:t>
      </w:r>
      <w:r>
        <w:t xml:space="preserve">— </w:t>
      </w:r>
      <w:r>
        <w:rPr>
          <w:rStyle w:val="1"/>
        </w:rPr>
        <w:t xml:space="preserve">ученик»: «успевающий </w:t>
      </w:r>
      <w:r>
        <w:rPr>
          <w:rStyle w:val="2"/>
        </w:rPr>
        <w:t xml:space="preserve">- </w:t>
      </w:r>
      <w:r>
        <w:rPr>
          <w:rStyle w:val="1"/>
        </w:rPr>
        <w:t>неуспевающий» (поддержка для улучшения</w:t>
      </w:r>
    </w:p>
    <w:p w:rsidR="00766BAF" w:rsidRDefault="00766BAF" w:rsidP="00766BAF">
      <w:pPr>
        <w:pStyle w:val="11"/>
        <w:shd w:val="clear" w:color="auto" w:fill="auto"/>
        <w:spacing w:line="298" w:lineRule="exact"/>
        <w:ind w:left="20" w:right="40" w:firstLine="0"/>
        <w:jc w:val="both"/>
      </w:pPr>
      <w:r>
        <w:rPr>
          <w:rStyle w:val="1"/>
        </w:rPr>
        <w:t>образовательных результатов и приобретения навыков самоорганизации и самодисциплины);</w:t>
      </w:r>
    </w:p>
    <w:p w:rsidR="00766BAF" w:rsidRDefault="00766BAF" w:rsidP="00766BAF">
      <w:pPr>
        <w:pStyle w:val="11"/>
        <w:shd w:val="clear" w:color="auto" w:fill="auto"/>
        <w:spacing w:line="317" w:lineRule="exact"/>
        <w:ind w:left="20" w:right="40" w:firstLine="820"/>
        <w:jc w:val="both"/>
      </w:pPr>
      <w:r>
        <w:rPr>
          <w:rStyle w:val="1"/>
        </w:rPr>
        <w:t>«лидер —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:rsidR="00766BAF" w:rsidRDefault="00766BAF" w:rsidP="00766BAF">
      <w:pPr>
        <w:pStyle w:val="11"/>
        <w:shd w:val="clear" w:color="auto" w:fill="auto"/>
        <w:spacing w:line="317" w:lineRule="exact"/>
        <w:ind w:left="20" w:right="40" w:firstLine="820"/>
        <w:jc w:val="both"/>
      </w:pPr>
      <w:r>
        <w:rPr>
          <w:rStyle w:val="1"/>
        </w:rPr>
        <w:t>«равный - другому» (обмен навыками, например, когда наставник обладает критическим мышлением, а наставляемый - креативным; взаимная поддержка, активная внеурочная деятельность);</w:t>
      </w:r>
    </w:p>
    <w:p w:rsidR="00766BAF" w:rsidRDefault="00766BAF" w:rsidP="00766BAF">
      <w:pPr>
        <w:pStyle w:val="11"/>
        <w:shd w:val="clear" w:color="auto" w:fill="auto"/>
        <w:spacing w:line="317" w:lineRule="exact"/>
        <w:ind w:left="20" w:right="40" w:firstLine="820"/>
        <w:jc w:val="both"/>
      </w:pPr>
      <w:r>
        <w:rPr>
          <w:rStyle w:val="1"/>
        </w:rPr>
        <w:t xml:space="preserve">«куратор - автор проекта» (совместная работа над проектом (творческим, образовательным, предпринимательским). Наставник выполняет роль куратора и </w:t>
      </w:r>
      <w:proofErr w:type="spellStart"/>
      <w:r>
        <w:rPr>
          <w:rStyle w:val="1"/>
        </w:rPr>
        <w:t>тьютора</w:t>
      </w:r>
      <w:proofErr w:type="spellEnd"/>
      <w:r>
        <w:rPr>
          <w:rStyle w:val="1"/>
        </w:rPr>
        <w:t xml:space="preserve">, а наставляемый на конкретном примере учится реализовывать свой </w:t>
      </w:r>
      <w:r>
        <w:rPr>
          <w:rStyle w:val="1"/>
        </w:rPr>
        <w:lastRenderedPageBreak/>
        <w:t>потенциал).</w:t>
      </w:r>
    </w:p>
    <w:p w:rsidR="00766BAF" w:rsidRDefault="00766BAF" w:rsidP="00766BAF">
      <w:pPr>
        <w:pStyle w:val="11"/>
        <w:numPr>
          <w:ilvl w:val="0"/>
          <w:numId w:val="9"/>
        </w:numPr>
        <w:shd w:val="clear" w:color="auto" w:fill="auto"/>
        <w:tabs>
          <w:tab w:val="left" w:pos="1709"/>
        </w:tabs>
        <w:spacing w:line="317" w:lineRule="exact"/>
        <w:ind w:left="20" w:firstLine="820"/>
        <w:jc w:val="both"/>
      </w:pPr>
      <w:r>
        <w:rPr>
          <w:rStyle w:val="1"/>
        </w:rPr>
        <w:t>Взаимодействие наставника и наставляемого в режиме</w:t>
      </w:r>
    </w:p>
    <w:p w:rsidR="00766BAF" w:rsidRDefault="00766BAF" w:rsidP="00766BAF">
      <w:pPr>
        <w:pStyle w:val="11"/>
        <w:shd w:val="clear" w:color="auto" w:fill="auto"/>
        <w:tabs>
          <w:tab w:val="left" w:pos="3769"/>
        </w:tabs>
        <w:spacing w:line="317" w:lineRule="exact"/>
        <w:ind w:left="20" w:firstLine="0"/>
        <w:jc w:val="both"/>
      </w:pPr>
      <w:r>
        <w:rPr>
          <w:rStyle w:val="1"/>
        </w:rPr>
        <w:t>внеурочной деятельности:</w:t>
      </w:r>
      <w:r>
        <w:rPr>
          <w:rStyle w:val="1"/>
        </w:rPr>
        <w:tab/>
        <w:t>проектная деятельность, классные часы,</w:t>
      </w:r>
    </w:p>
    <w:p w:rsidR="00766BAF" w:rsidRDefault="00766BAF" w:rsidP="00766BAF">
      <w:pPr>
        <w:pStyle w:val="11"/>
        <w:shd w:val="clear" w:color="auto" w:fill="auto"/>
        <w:spacing w:line="317" w:lineRule="exact"/>
        <w:ind w:left="20" w:right="40" w:firstLine="0"/>
        <w:jc w:val="both"/>
      </w:pPr>
      <w:r>
        <w:rPr>
          <w:rStyle w:val="1"/>
        </w:rPr>
        <w:t>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 и др.</w:t>
      </w:r>
    </w:p>
    <w:p w:rsidR="00766BAF" w:rsidRDefault="00766BAF" w:rsidP="00766BAF">
      <w:pPr>
        <w:pStyle w:val="11"/>
        <w:numPr>
          <w:ilvl w:val="1"/>
          <w:numId w:val="9"/>
        </w:numPr>
        <w:shd w:val="clear" w:color="auto" w:fill="auto"/>
        <w:tabs>
          <w:tab w:val="left" w:pos="1484"/>
        </w:tabs>
        <w:spacing w:line="317" w:lineRule="exact"/>
        <w:ind w:left="20" w:right="40" w:firstLine="820"/>
        <w:jc w:val="both"/>
      </w:pPr>
      <w:r>
        <w:rPr>
          <w:rStyle w:val="1"/>
        </w:rPr>
        <w:t xml:space="preserve">Форма наставничества </w:t>
      </w:r>
      <w:r>
        <w:rPr>
          <w:rStyle w:val="BodytextItalic"/>
        </w:rPr>
        <w:t>«работодатель - ученик»</w:t>
      </w:r>
      <w:r>
        <w:rPr>
          <w:rStyle w:val="1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766BAF" w:rsidRDefault="00766BAF" w:rsidP="00766BAF">
      <w:pPr>
        <w:pStyle w:val="11"/>
        <w:numPr>
          <w:ilvl w:val="2"/>
          <w:numId w:val="9"/>
        </w:numPr>
        <w:shd w:val="clear" w:color="auto" w:fill="auto"/>
        <w:tabs>
          <w:tab w:val="left" w:pos="1709"/>
        </w:tabs>
        <w:spacing w:line="317" w:lineRule="exact"/>
        <w:ind w:left="20" w:right="40" w:firstLine="820"/>
        <w:jc w:val="both"/>
      </w:pPr>
      <w:r>
        <w:rPr>
          <w:rStyle w:val="1"/>
        </w:rPr>
        <w:t>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766BAF" w:rsidRDefault="00766BAF" w:rsidP="00766BAF">
      <w:pPr>
        <w:pStyle w:val="11"/>
        <w:numPr>
          <w:ilvl w:val="2"/>
          <w:numId w:val="9"/>
        </w:numPr>
        <w:shd w:val="clear" w:color="auto" w:fill="auto"/>
        <w:tabs>
          <w:tab w:val="left" w:pos="1709"/>
        </w:tabs>
        <w:spacing w:line="336" w:lineRule="exact"/>
        <w:ind w:left="20" w:right="40" w:firstLine="820"/>
        <w:jc w:val="both"/>
      </w:pPr>
      <w:r>
        <w:rPr>
          <w:rStyle w:val="1"/>
        </w:rPr>
        <w:t xml:space="preserve">Задачи внедрения формы наставничества «работодатель </w:t>
      </w:r>
      <w:r>
        <w:rPr>
          <w:rStyle w:val="6"/>
        </w:rPr>
        <w:t xml:space="preserve">— </w:t>
      </w:r>
      <w:r>
        <w:rPr>
          <w:rStyle w:val="1"/>
        </w:rPr>
        <w:t>ученик»: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84"/>
        </w:tabs>
        <w:spacing w:line="360" w:lineRule="exact"/>
        <w:ind w:left="20" w:right="40" w:firstLine="820"/>
        <w:jc w:val="both"/>
      </w:pPr>
      <w:r>
        <w:rPr>
          <w:rStyle w:val="1"/>
        </w:rPr>
        <w:t>раскрытие и оценка своего личного и профессионального потенциала;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line="350" w:lineRule="exact"/>
        <w:ind w:left="40" w:right="20" w:firstLine="760"/>
        <w:jc w:val="both"/>
      </w:pPr>
      <w:r>
        <w:rPr>
          <w:rStyle w:val="1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line="355" w:lineRule="exact"/>
        <w:ind w:left="40" w:right="20" w:firstLine="760"/>
        <w:jc w:val="both"/>
      </w:pPr>
      <w:r>
        <w:rPr>
          <w:rStyle w:val="1"/>
        </w:rPr>
        <w:t xml:space="preserve">развитие лидерских, организационных, коммуникативных навыков и </w:t>
      </w:r>
      <w:proofErr w:type="spellStart"/>
      <w:r>
        <w:rPr>
          <w:rStyle w:val="1"/>
        </w:rPr>
        <w:t>метакомпетенций</w:t>
      </w:r>
      <w:proofErr w:type="spellEnd"/>
      <w:r>
        <w:rPr>
          <w:rStyle w:val="1"/>
        </w:rPr>
        <w:t>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after="75" w:line="355" w:lineRule="exact"/>
        <w:ind w:left="40" w:right="20" w:firstLine="760"/>
        <w:jc w:val="both"/>
      </w:pPr>
      <w:r>
        <w:rPr>
          <w:rStyle w:val="1"/>
        </w:rPr>
        <w:t>приобретение опыта и знакомство с повседневными задачами внутри профессии.</w:t>
      </w:r>
    </w:p>
    <w:p w:rsidR="00766BAF" w:rsidRDefault="00766BAF" w:rsidP="00766BAF">
      <w:pPr>
        <w:pStyle w:val="11"/>
        <w:numPr>
          <w:ilvl w:val="2"/>
          <w:numId w:val="9"/>
        </w:numPr>
        <w:shd w:val="clear" w:color="auto" w:fill="auto"/>
        <w:tabs>
          <w:tab w:val="left" w:pos="1926"/>
        </w:tabs>
        <w:spacing w:line="336" w:lineRule="exact"/>
        <w:ind w:left="40" w:right="20" w:firstLine="760"/>
        <w:jc w:val="both"/>
      </w:pPr>
      <w:r>
        <w:rPr>
          <w:rStyle w:val="1"/>
        </w:rPr>
        <w:t>Вариации ролевых моделей формы наставничества «работодатель - ученик»: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40" w:right="20" w:firstLine="760"/>
        <w:jc w:val="both"/>
      </w:pPr>
      <w:r>
        <w:rPr>
          <w:rStyle w:val="1"/>
        </w:rPr>
        <w:t>«активный профессионал -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40" w:right="20" w:firstLine="760"/>
        <w:jc w:val="both"/>
      </w:pPr>
      <w:r>
        <w:rPr>
          <w:rStyle w:val="1"/>
        </w:rPr>
        <w:t>«коллега -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40" w:right="20" w:firstLine="760"/>
        <w:jc w:val="both"/>
      </w:pPr>
      <w:r>
        <w:rPr>
          <w:rStyle w:val="1"/>
        </w:rPr>
        <w:t>«работодатель -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766BAF" w:rsidRDefault="00766BAF" w:rsidP="00766BAF">
      <w:pPr>
        <w:pStyle w:val="11"/>
        <w:numPr>
          <w:ilvl w:val="2"/>
          <w:numId w:val="9"/>
        </w:numPr>
        <w:shd w:val="clear" w:color="auto" w:fill="auto"/>
        <w:tabs>
          <w:tab w:val="left" w:pos="1634"/>
        </w:tabs>
        <w:spacing w:line="322" w:lineRule="exact"/>
        <w:ind w:left="40" w:right="20" w:firstLine="760"/>
        <w:jc w:val="both"/>
      </w:pPr>
      <w:r>
        <w:rPr>
          <w:rStyle w:val="1"/>
        </w:rPr>
        <w:t xml:space="preserve">Взаимодействие наставника и наставляемого ведется в режиме урочной, внеурочной, проектной деятельности: проектная деятельность, классные часы, внеурочная работа, </w:t>
      </w:r>
      <w:proofErr w:type="spellStart"/>
      <w:r>
        <w:rPr>
          <w:rStyle w:val="1"/>
        </w:rPr>
        <w:t>профориентационные</w:t>
      </w:r>
      <w:proofErr w:type="spellEnd"/>
      <w:r>
        <w:rPr>
          <w:rStyle w:val="1"/>
        </w:rPr>
        <w:t xml:space="preserve"> мероприятия, педагогические игры </w:t>
      </w:r>
      <w:r>
        <w:rPr>
          <w:rStyle w:val="1"/>
        </w:rPr>
        <w:lastRenderedPageBreak/>
        <w:t>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 проектная деятельность, выездные мероприятия, экскурсии на предприятия, конкурсы, гранты от предприятий и др.</w:t>
      </w:r>
    </w:p>
    <w:p w:rsidR="00766BAF" w:rsidRDefault="00766BAF" w:rsidP="00766BAF">
      <w:pPr>
        <w:pStyle w:val="11"/>
        <w:numPr>
          <w:ilvl w:val="1"/>
          <w:numId w:val="9"/>
        </w:numPr>
        <w:shd w:val="clear" w:color="auto" w:fill="auto"/>
        <w:tabs>
          <w:tab w:val="left" w:pos="1436"/>
        </w:tabs>
        <w:spacing w:line="322" w:lineRule="exact"/>
        <w:ind w:left="40" w:right="20" w:firstLine="760"/>
        <w:jc w:val="both"/>
      </w:pPr>
      <w:r>
        <w:rPr>
          <w:rStyle w:val="1"/>
        </w:rPr>
        <w:t>В отношении педагогических работников Система наставничества предусматривает реализацию следующих приоритетных форм наставничества: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40" w:firstLine="760"/>
        <w:jc w:val="both"/>
      </w:pPr>
      <w:r>
        <w:rPr>
          <w:rStyle w:val="1"/>
        </w:rPr>
        <w:t xml:space="preserve">«педагог </w:t>
      </w:r>
      <w:r>
        <w:t xml:space="preserve">- </w:t>
      </w:r>
      <w:r>
        <w:rPr>
          <w:rStyle w:val="1"/>
        </w:rPr>
        <w:t>педагог»;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40" w:firstLine="760"/>
        <w:jc w:val="both"/>
      </w:pPr>
      <w:r>
        <w:rPr>
          <w:rStyle w:val="1"/>
        </w:rPr>
        <w:t xml:space="preserve">«руководитель образовательной организации </w:t>
      </w:r>
      <w:r>
        <w:rPr>
          <w:rStyle w:val="6"/>
        </w:rPr>
        <w:t xml:space="preserve">- </w:t>
      </w:r>
      <w:r>
        <w:rPr>
          <w:rStyle w:val="1"/>
        </w:rPr>
        <w:t>педагог»;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40" w:firstLine="760"/>
        <w:jc w:val="both"/>
      </w:pPr>
      <w:r>
        <w:rPr>
          <w:rStyle w:val="1"/>
        </w:rPr>
        <w:t xml:space="preserve">«работодатель </w:t>
      </w:r>
      <w:r>
        <w:rPr>
          <w:rStyle w:val="2"/>
        </w:rPr>
        <w:t xml:space="preserve">- </w:t>
      </w:r>
      <w:r>
        <w:rPr>
          <w:rStyle w:val="1"/>
        </w:rPr>
        <w:t>студент педагогического вуза/колледжа».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40" w:right="20" w:firstLine="760"/>
        <w:jc w:val="both"/>
      </w:pPr>
      <w:r>
        <w:rPr>
          <w:rStyle w:val="1"/>
        </w:rPr>
        <w:t xml:space="preserve">4.6 Форма наставничества </w:t>
      </w:r>
      <w:r>
        <w:rPr>
          <w:rStyle w:val="BodytextItalic"/>
        </w:rPr>
        <w:t>«педагог-педагог»,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40" w:right="20" w:firstLine="760"/>
        <w:jc w:val="both"/>
      </w:pPr>
      <w:r>
        <w:rPr>
          <w:rStyle w:val="1"/>
        </w:rPr>
        <w:t>В такой форме наставничества, как «педагог - педагог», возможны следующие модели взаимодействия: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line="312" w:lineRule="exact"/>
        <w:ind w:left="20" w:right="40" w:firstLine="700"/>
        <w:jc w:val="both"/>
      </w:pPr>
      <w:r>
        <w:rPr>
          <w:rStyle w:val="1"/>
        </w:rPr>
        <w:t>«опытный педагог -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line="317" w:lineRule="exact"/>
        <w:ind w:left="20" w:right="40" w:firstLine="700"/>
        <w:jc w:val="both"/>
      </w:pPr>
      <w:r>
        <w:rPr>
          <w:rStyle w:val="1"/>
        </w:rPr>
        <w:t xml:space="preserve">«лидер педагогического сообщества —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</w:t>
      </w:r>
      <w:r>
        <w:rPr>
          <w:rStyle w:val="3"/>
        </w:rPr>
        <w:t xml:space="preserve">- </w:t>
      </w:r>
      <w:r>
        <w:rPr>
          <w:rStyle w:val="1"/>
        </w:rPr>
        <w:t>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line="317" w:lineRule="exact"/>
        <w:ind w:left="20" w:right="40" w:firstLine="700"/>
        <w:jc w:val="both"/>
      </w:pPr>
      <w:r>
        <w:rPr>
          <w:rStyle w:val="1"/>
        </w:rPr>
        <w:t xml:space="preserve">«педагог-новатор -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</w:t>
      </w:r>
      <w:r>
        <w:t xml:space="preserve">- </w:t>
      </w:r>
      <w:r>
        <w:rPr>
          <w:rStyle w:val="1"/>
        </w:rPr>
        <w:t>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line="317" w:lineRule="exact"/>
        <w:ind w:left="20" w:right="40" w:firstLine="700"/>
        <w:jc w:val="both"/>
      </w:pPr>
      <w:r>
        <w:rPr>
          <w:rStyle w:val="1"/>
        </w:rPr>
        <w:t xml:space="preserve">«опытный: предметник - неопытный предметник».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 </w:t>
      </w:r>
      <w:r>
        <w:rPr>
          <w:rStyle w:val="1"/>
        </w:rPr>
        <w:softHyphen/>
        <w:t xml:space="preserve">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>
        <w:rPr>
          <w:rStyle w:val="1"/>
        </w:rPr>
        <w:t>вебинарах</w:t>
      </w:r>
      <w:proofErr w:type="spellEnd"/>
      <w:r>
        <w:rPr>
          <w:rStyle w:val="1"/>
        </w:rPr>
        <w:t xml:space="preserve"> с последующим обсуждением, к подготовке </w:t>
      </w:r>
      <w:r>
        <w:rPr>
          <w:rStyle w:val="1"/>
        </w:rPr>
        <w:lastRenderedPageBreak/>
        <w:t>сдачи ОГЭ/ЕГЭ по предмету.</w:t>
      </w:r>
    </w:p>
    <w:p w:rsidR="00766BAF" w:rsidRDefault="00766BAF" w:rsidP="00766BAF">
      <w:pPr>
        <w:pStyle w:val="11"/>
        <w:numPr>
          <w:ilvl w:val="0"/>
          <w:numId w:val="10"/>
        </w:numPr>
        <w:shd w:val="clear" w:color="auto" w:fill="auto"/>
        <w:tabs>
          <w:tab w:val="left" w:pos="1585"/>
        </w:tabs>
        <w:spacing w:line="317" w:lineRule="exact"/>
        <w:ind w:left="20" w:right="40" w:firstLine="700"/>
        <w:jc w:val="both"/>
      </w:pPr>
      <w:r>
        <w:rPr>
          <w:rStyle w:val="1"/>
        </w:rPr>
        <w:t xml:space="preserve">Форма наставничества </w:t>
      </w:r>
      <w:r>
        <w:rPr>
          <w:rStyle w:val="BodytextItalic"/>
        </w:rPr>
        <w:t>«руководитель образовательной организации - педагог».</w:t>
      </w:r>
      <w:r>
        <w:rPr>
          <w:rStyle w:val="1"/>
        </w:rPr>
        <w:t xml:space="preserve">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</w:t>
      </w:r>
      <w:r>
        <w:t xml:space="preserve">- </w:t>
      </w:r>
      <w:r>
        <w:rPr>
          <w:rStyle w:val="1"/>
        </w:rPr>
        <w:t>педагог».</w:t>
      </w:r>
    </w:p>
    <w:p w:rsidR="00766BAF" w:rsidRDefault="00766BAF" w:rsidP="00766BAF">
      <w:pPr>
        <w:pStyle w:val="11"/>
        <w:numPr>
          <w:ilvl w:val="0"/>
          <w:numId w:val="10"/>
        </w:numPr>
        <w:shd w:val="clear" w:color="auto" w:fill="auto"/>
        <w:tabs>
          <w:tab w:val="left" w:pos="1230"/>
        </w:tabs>
        <w:spacing w:line="317" w:lineRule="exact"/>
        <w:ind w:left="20" w:right="40" w:firstLine="700"/>
        <w:jc w:val="both"/>
      </w:pPr>
      <w:r>
        <w:rPr>
          <w:rStyle w:val="1"/>
        </w:rPr>
        <w:t xml:space="preserve">Форма наставничества </w:t>
      </w:r>
      <w:r>
        <w:rPr>
          <w:rStyle w:val="BodytextItalic"/>
        </w:rPr>
        <w:t>«работодатель — студент педагогического вуза/колледжа»</w:t>
      </w:r>
      <w:r>
        <w:rPr>
          <w:rStyle w:val="1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науки»),</w:t>
      </w:r>
    </w:p>
    <w:p w:rsidR="00766BAF" w:rsidRDefault="00766BAF" w:rsidP="00766BAF">
      <w:pPr>
        <w:pStyle w:val="11"/>
        <w:shd w:val="clear" w:color="auto" w:fill="auto"/>
        <w:spacing w:line="317" w:lineRule="exact"/>
        <w:ind w:left="20" w:right="40" w:firstLine="700"/>
        <w:jc w:val="both"/>
      </w:pPr>
      <w:r>
        <w:rPr>
          <w:rStyle w:val="1"/>
        </w:rPr>
        <w:t xml:space="preserve">В форме наставничества «работодатель - студент педагогического вуза/колледжа» речь идет о будущем педагоге, а в данный момент </w:t>
      </w:r>
      <w:r>
        <w:rPr>
          <w:rStyle w:val="4"/>
        </w:rPr>
        <w:t xml:space="preserve">- </w:t>
      </w:r>
      <w:r>
        <w:rPr>
          <w:rStyle w:val="1"/>
        </w:rPr>
        <w:t>студенте педагогического вуза или организации СПО, который проходит педагогическую практику в образовательной организации или трудоустроился в ней. Нередки случаи, когда на практику приходит студент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382"/>
        </w:tabs>
        <w:spacing w:line="326" w:lineRule="exact"/>
        <w:ind w:left="60" w:right="20" w:firstLine="0"/>
        <w:jc w:val="both"/>
      </w:pPr>
      <w:r>
        <w:rPr>
          <w:rStyle w:val="1"/>
        </w:rPr>
        <w:t>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:rsidR="00766BAF" w:rsidRDefault="00766BAF" w:rsidP="00766BAF">
      <w:pPr>
        <w:pStyle w:val="11"/>
        <w:shd w:val="clear" w:color="auto" w:fill="auto"/>
        <w:spacing w:line="322" w:lineRule="exact"/>
        <w:ind w:left="60" w:right="20" w:firstLine="700"/>
        <w:jc w:val="both"/>
      </w:pPr>
      <w:r>
        <w:rPr>
          <w:rStyle w:val="1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:rsidR="00766BAF" w:rsidRDefault="00766BAF" w:rsidP="00766BAF">
      <w:pPr>
        <w:pStyle w:val="11"/>
        <w:numPr>
          <w:ilvl w:val="0"/>
          <w:numId w:val="10"/>
        </w:numPr>
        <w:shd w:val="clear" w:color="auto" w:fill="auto"/>
        <w:tabs>
          <w:tab w:val="left" w:pos="1259"/>
        </w:tabs>
        <w:spacing w:line="322" w:lineRule="exact"/>
        <w:ind w:left="60" w:firstLine="700"/>
        <w:jc w:val="both"/>
      </w:pPr>
      <w:r>
        <w:rPr>
          <w:rStyle w:val="1"/>
        </w:rPr>
        <w:t>Виды наставничества: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line="322" w:lineRule="exact"/>
        <w:ind w:left="60" w:right="20" w:firstLine="700"/>
        <w:jc w:val="both"/>
      </w:pPr>
      <w:r>
        <w:rPr>
          <w:rStyle w:val="BodytextItalic"/>
        </w:rPr>
        <w:t>Виртуальное (дистанционное) наставничество</w:t>
      </w:r>
      <w:r>
        <w:rPr>
          <w:rStyle w:val="1"/>
        </w:rPr>
        <w:t xml:space="preserve"> </w:t>
      </w:r>
      <w:r>
        <w:rPr>
          <w:rStyle w:val="6"/>
        </w:rPr>
        <w:t xml:space="preserve">- </w:t>
      </w:r>
      <w:r>
        <w:rPr>
          <w:rStyle w:val="1"/>
        </w:rPr>
        <w:t xml:space="preserve">дистанционная форма организации наставничества с использованием информационно- </w:t>
      </w:r>
      <w:r>
        <w:rPr>
          <w:rStyle w:val="1"/>
        </w:rPr>
        <w:softHyphen/>
        <w:t>коммуникационных технологий, таких как видеоконференции, платформы для дистанционного обучения, социальные сети и онлайн-</w:t>
      </w:r>
      <w:proofErr w:type="spellStart"/>
      <w:r>
        <w:rPr>
          <w:rStyle w:val="1"/>
        </w:rPr>
        <w:t>сообшества</w:t>
      </w:r>
      <w:proofErr w:type="spellEnd"/>
      <w:r>
        <w:rPr>
          <w:rStyle w:val="1"/>
        </w:rPr>
        <w:t xml:space="preserve">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</w:t>
      </w:r>
      <w:r>
        <w:t xml:space="preserve">- </w:t>
      </w:r>
      <w:r>
        <w:rPr>
          <w:rStyle w:val="1"/>
        </w:rPr>
        <w:t>наставляемый», привлечь профессионалов и сформировать банк данных наставников, делает наставничество доступным для широкого круга лиц;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line="322" w:lineRule="exact"/>
        <w:ind w:left="60" w:right="20" w:firstLine="700"/>
        <w:jc w:val="both"/>
      </w:pPr>
      <w:r>
        <w:rPr>
          <w:rStyle w:val="BodytextItalic"/>
        </w:rPr>
        <w:t>Наставничество в группе</w:t>
      </w:r>
      <w:r>
        <w:rPr>
          <w:rStyle w:val="1"/>
        </w:rPr>
        <w:t xml:space="preserve"> </w:t>
      </w:r>
      <w:r>
        <w:t xml:space="preserve">- </w:t>
      </w:r>
      <w:r>
        <w:rPr>
          <w:rStyle w:val="1"/>
        </w:rPr>
        <w:t>форма наставничества, когда один наставник взаимодействует с группой наставляемых одновременно (от двух и более человек);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line="322" w:lineRule="exact"/>
        <w:ind w:left="60" w:right="20" w:firstLine="700"/>
        <w:jc w:val="both"/>
      </w:pPr>
      <w:r>
        <w:rPr>
          <w:rStyle w:val="BodytextItalic"/>
        </w:rPr>
        <w:t>Краткосрочное или целеполагающее наставничество -</w:t>
      </w:r>
      <w:r>
        <w:t xml:space="preserve"> </w:t>
      </w:r>
      <w:r>
        <w:rPr>
          <w:rStyle w:val="1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line="322" w:lineRule="exact"/>
        <w:ind w:left="60" w:right="20" w:firstLine="700"/>
        <w:jc w:val="both"/>
      </w:pPr>
      <w:r>
        <w:rPr>
          <w:rStyle w:val="BodytextItalic"/>
        </w:rPr>
        <w:t>Реверсивное наставничество</w:t>
      </w:r>
      <w:r>
        <w:rPr>
          <w:rStyle w:val="1"/>
        </w:rPr>
        <w:t xml:space="preserve"> </w:t>
      </w:r>
      <w:r>
        <w:t xml:space="preserve">- </w:t>
      </w:r>
      <w:r>
        <w:rPr>
          <w:rStyle w:val="1"/>
        </w:rPr>
        <w:t>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line="322" w:lineRule="exact"/>
        <w:ind w:left="60" w:right="20" w:firstLine="700"/>
        <w:jc w:val="both"/>
      </w:pPr>
      <w:r>
        <w:rPr>
          <w:rStyle w:val="BodytextItalic"/>
        </w:rPr>
        <w:t>Ситуационное наставничество</w:t>
      </w:r>
      <w:r>
        <w:rPr>
          <w:rStyle w:val="1"/>
        </w:rPr>
        <w:t xml:space="preserve"> - наставник оказывает помощь или консультацию всякий раз, когда наставляемый нуждается в них. Как правило, роль </w:t>
      </w:r>
      <w:r>
        <w:rPr>
          <w:rStyle w:val="1"/>
        </w:rPr>
        <w:lastRenderedPageBreak/>
        <w:t>наставника состоит в том, чтобы обеспечить немедленное реагирование на ту или иную ситуацию, значимую для его подопечного;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line="322" w:lineRule="exact"/>
        <w:ind w:left="60" w:right="20" w:firstLine="700"/>
        <w:jc w:val="both"/>
      </w:pPr>
      <w:r>
        <w:rPr>
          <w:rStyle w:val="BodytextItalic"/>
        </w:rPr>
        <w:t>Скоростное наставничество -</w:t>
      </w:r>
      <w:r>
        <w:rPr>
          <w:rStyle w:val="1"/>
        </w:rPr>
        <w:t xml:space="preserve">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</w:t>
      </w:r>
      <w:r>
        <w:t xml:space="preserve">- </w:t>
      </w:r>
      <w:r>
        <w:rPr>
          <w:rStyle w:val="1"/>
        </w:rPr>
        <w:t>равному»);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after="159" w:line="365" w:lineRule="exact"/>
        <w:ind w:left="20" w:right="60" w:firstLine="740"/>
        <w:jc w:val="both"/>
      </w:pPr>
      <w:r>
        <w:rPr>
          <w:rStyle w:val="BodytextItalic"/>
        </w:rPr>
        <w:t>Традиционная форма наставничества</w:t>
      </w:r>
      <w:r>
        <w:rPr>
          <w:rStyle w:val="1"/>
        </w:rPr>
        <w:t xml:space="preserve">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766BAF" w:rsidRDefault="00766BAF" w:rsidP="00766BAF">
      <w:pPr>
        <w:pStyle w:val="11"/>
        <w:numPr>
          <w:ilvl w:val="0"/>
          <w:numId w:val="4"/>
        </w:numPr>
        <w:shd w:val="clear" w:color="auto" w:fill="auto"/>
        <w:tabs>
          <w:tab w:val="left" w:pos="2248"/>
        </w:tabs>
        <w:spacing w:line="317" w:lineRule="exact"/>
        <w:ind w:left="1240" w:right="400" w:firstLine="660"/>
        <w:jc w:val="left"/>
      </w:pPr>
      <w:r>
        <w:rPr>
          <w:rStyle w:val="1"/>
        </w:rPr>
        <w:t>МЕХАНИЗМ РЕАЛИЗАЦИИ ЦЕЛЕВОЙ МОДЕЛИ НАСТАВНИЧЕСТВА В ОБРАЗОВАТЕЛЬНОЙ ОРГАНИЗАЦИИ</w:t>
      </w:r>
    </w:p>
    <w:p w:rsidR="00766BAF" w:rsidRDefault="00766BAF" w:rsidP="00766BAF">
      <w:pPr>
        <w:pStyle w:val="11"/>
        <w:numPr>
          <w:ilvl w:val="0"/>
          <w:numId w:val="11"/>
        </w:numPr>
        <w:shd w:val="clear" w:color="auto" w:fill="auto"/>
        <w:tabs>
          <w:tab w:val="left" w:pos="1542"/>
        </w:tabs>
        <w:spacing w:line="317" w:lineRule="exact"/>
        <w:ind w:left="20" w:right="60" w:firstLine="740"/>
        <w:jc w:val="both"/>
      </w:pPr>
      <w:r>
        <w:rPr>
          <w:rStyle w:val="1"/>
        </w:rPr>
        <w:t>Система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:rsidR="00766BAF" w:rsidRDefault="00766BAF" w:rsidP="00766BAF">
      <w:pPr>
        <w:pStyle w:val="11"/>
        <w:numPr>
          <w:ilvl w:val="0"/>
          <w:numId w:val="11"/>
        </w:numPr>
        <w:shd w:val="clear" w:color="auto" w:fill="auto"/>
        <w:tabs>
          <w:tab w:val="left" w:pos="1316"/>
        </w:tabs>
        <w:spacing w:line="317" w:lineRule="exact"/>
        <w:ind w:left="20" w:firstLine="740"/>
        <w:jc w:val="both"/>
      </w:pPr>
      <w:r>
        <w:rPr>
          <w:rStyle w:val="1"/>
        </w:rPr>
        <w:t>Подготовительный этап: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line="341" w:lineRule="exact"/>
        <w:ind w:left="20" w:right="60" w:firstLine="740"/>
        <w:jc w:val="both"/>
      </w:pPr>
      <w:r>
        <w:rPr>
          <w:rStyle w:val="1"/>
        </w:rPr>
        <w:t>администрацией образовательной организации проводится предварительный анализ проблем, которые возможно решить программой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42"/>
        </w:tabs>
        <w:spacing w:line="260" w:lineRule="exact"/>
        <w:ind w:left="20" w:firstLine="740"/>
        <w:jc w:val="both"/>
      </w:pPr>
      <w:r>
        <w:rPr>
          <w:rStyle w:val="1"/>
        </w:rPr>
        <w:t>отбор наставников и наставляемых;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542"/>
        </w:tabs>
        <w:spacing w:line="346" w:lineRule="exact"/>
        <w:ind w:left="20" w:right="60" w:firstLine="740"/>
        <w:jc w:val="both"/>
      </w:pPr>
      <w:r>
        <w:rPr>
          <w:rStyle w:val="1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line="346" w:lineRule="exact"/>
        <w:ind w:left="20" w:right="60" w:firstLine="740"/>
        <w:jc w:val="both"/>
      </w:pPr>
      <w:r>
        <w:rPr>
          <w:rStyle w:val="1"/>
        </w:rPr>
        <w:t>разработка и утверждение приказом руководителя образовательной организации нормативных документов реализации Системы наставничества (см. раздел II);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line="346" w:lineRule="exact"/>
        <w:ind w:left="20" w:right="60" w:firstLine="740"/>
        <w:jc w:val="both"/>
      </w:pPr>
      <w:r>
        <w:rPr>
          <w:rStyle w:val="1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line="346" w:lineRule="exact"/>
        <w:ind w:left="20" w:right="60" w:firstLine="740"/>
        <w:jc w:val="both"/>
      </w:pPr>
      <w:r>
        <w:rPr>
          <w:rStyle w:val="1"/>
        </w:rPr>
        <w:t xml:space="preserve">обучение наставников, </w:t>
      </w:r>
      <w:proofErr w:type="spellStart"/>
      <w:r>
        <w:rPr>
          <w:rStyle w:val="1"/>
        </w:rPr>
        <w:t>тьюторов</w:t>
      </w:r>
      <w:proofErr w:type="spellEnd"/>
      <w:r>
        <w:rPr>
          <w:rStyle w:val="1"/>
        </w:rPr>
        <w:t xml:space="preserve">, кураторов наставнической деятельности </w:t>
      </w:r>
      <w:r>
        <w:rPr>
          <w:rStyle w:val="4"/>
        </w:rPr>
        <w:t xml:space="preserve">и </w:t>
      </w:r>
      <w:r>
        <w:rPr>
          <w:rStyle w:val="1"/>
        </w:rPr>
        <w:t>наставников, знакомство наставляемых с системой наставничества (повышение квалификации, переподготовка, стажировка);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after="185" w:line="341" w:lineRule="exact"/>
        <w:ind w:left="20" w:right="60" w:firstLine="740"/>
        <w:jc w:val="both"/>
      </w:pPr>
      <w:r>
        <w:rPr>
          <w:rStyle w:val="1"/>
        </w:rPr>
        <w:t>выявление наставником (</w:t>
      </w:r>
      <w:proofErr w:type="spellStart"/>
      <w:r>
        <w:rPr>
          <w:rStyle w:val="1"/>
        </w:rPr>
        <w:t>тьютором</w:t>
      </w:r>
      <w:proofErr w:type="spellEnd"/>
      <w:r>
        <w:rPr>
          <w:rStyle w:val="1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766BAF" w:rsidRDefault="00766BAF" w:rsidP="00766BAF">
      <w:pPr>
        <w:pStyle w:val="11"/>
        <w:numPr>
          <w:ilvl w:val="0"/>
          <w:numId w:val="11"/>
        </w:numPr>
        <w:shd w:val="clear" w:color="auto" w:fill="auto"/>
        <w:tabs>
          <w:tab w:val="left" w:pos="1316"/>
        </w:tabs>
        <w:spacing w:line="260" w:lineRule="exact"/>
        <w:ind w:left="20" w:firstLine="740"/>
        <w:jc w:val="both"/>
      </w:pPr>
      <w:r>
        <w:rPr>
          <w:rStyle w:val="1"/>
        </w:rPr>
        <w:t>Проектировочный этап: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line="355" w:lineRule="exact"/>
        <w:ind w:left="20" w:right="60" w:firstLine="740"/>
        <w:jc w:val="both"/>
      </w:pPr>
      <w:r>
        <w:rPr>
          <w:rStyle w:val="1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line="355" w:lineRule="exact"/>
        <w:ind w:left="20" w:firstLine="740"/>
        <w:jc w:val="both"/>
      </w:pPr>
      <w:r>
        <w:rPr>
          <w:rStyle w:val="1"/>
        </w:rPr>
        <w:lastRenderedPageBreak/>
        <w:t>определение ресурсов наставляемого;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line="355" w:lineRule="exact"/>
        <w:ind w:left="20" w:firstLine="740"/>
        <w:jc w:val="both"/>
      </w:pPr>
      <w:r>
        <w:rPr>
          <w:rStyle w:val="1"/>
        </w:rPr>
        <w:t>анализ избыточной образовательной или воспитательной среды;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line="355" w:lineRule="exact"/>
        <w:ind w:left="20" w:right="60" w:firstLine="740"/>
        <w:jc w:val="both"/>
      </w:pPr>
      <w:r>
        <w:rPr>
          <w:rStyle w:val="1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line="355" w:lineRule="exact"/>
        <w:ind w:left="40" w:right="20" w:firstLine="740"/>
        <w:jc w:val="both"/>
      </w:pPr>
      <w:r>
        <w:rPr>
          <w:rStyle w:val="1"/>
        </w:rPr>
        <w:t>самоанализ (соотнесение индивидуальных потребностей с внешними требованиями (конкурсы, олимпиады и др.);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line="355" w:lineRule="exact"/>
        <w:ind w:left="40" w:right="20" w:firstLine="740"/>
        <w:jc w:val="both"/>
      </w:pPr>
      <w:r>
        <w:rPr>
          <w:rStyle w:val="1"/>
        </w:rPr>
        <w:t xml:space="preserve">проектирование индивидуальной образовательной программы </w:t>
      </w:r>
      <w:r>
        <w:rPr>
          <w:rStyle w:val="4"/>
        </w:rPr>
        <w:t xml:space="preserve">/ </w:t>
      </w:r>
      <w:r>
        <w:rPr>
          <w:rStyle w:val="1"/>
        </w:rPr>
        <w:t>маршрута / траектории;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line="355" w:lineRule="exact"/>
        <w:ind w:left="40" w:right="20" w:firstLine="740"/>
        <w:jc w:val="both"/>
      </w:pPr>
      <w:r>
        <w:rPr>
          <w:rStyle w:val="1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after="128" w:line="355" w:lineRule="exact"/>
        <w:ind w:left="40" w:right="20" w:firstLine="740"/>
        <w:jc w:val="both"/>
      </w:pPr>
      <w:r>
        <w:rPr>
          <w:rStyle w:val="1"/>
        </w:rPr>
        <w:t xml:space="preserve">оформление, визуализация (карта, программа, план, маршрутный лист и </w:t>
      </w:r>
      <w:r>
        <w:rPr>
          <w:rStyle w:val="4"/>
        </w:rPr>
        <w:t>др.).</w:t>
      </w:r>
    </w:p>
    <w:p w:rsidR="00766BAF" w:rsidRDefault="00766BAF" w:rsidP="00766BAF">
      <w:pPr>
        <w:pStyle w:val="11"/>
        <w:numPr>
          <w:ilvl w:val="0"/>
          <w:numId w:val="11"/>
        </w:numPr>
        <w:shd w:val="clear" w:color="auto" w:fill="auto"/>
        <w:tabs>
          <w:tab w:val="left" w:pos="1369"/>
        </w:tabs>
        <w:spacing w:line="346" w:lineRule="exact"/>
        <w:ind w:left="40" w:firstLine="740"/>
        <w:jc w:val="both"/>
      </w:pPr>
      <w:r>
        <w:rPr>
          <w:rStyle w:val="1"/>
        </w:rPr>
        <w:t>Реализационный этап: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line="346" w:lineRule="exact"/>
        <w:ind w:left="40" w:right="20" w:firstLine="740"/>
        <w:jc w:val="both"/>
      </w:pPr>
      <w:r>
        <w:rPr>
          <w:rStyle w:val="1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after="124" w:line="346" w:lineRule="exact"/>
        <w:ind w:left="40" w:right="20" w:firstLine="740"/>
        <w:jc w:val="both"/>
      </w:pPr>
      <w:r>
        <w:rPr>
          <w:rStyle w:val="1"/>
        </w:rPr>
        <w:t>сопровождение наставником (</w:t>
      </w:r>
      <w:proofErr w:type="spellStart"/>
      <w:r>
        <w:rPr>
          <w:rStyle w:val="1"/>
        </w:rPr>
        <w:t>тьютором</w:t>
      </w:r>
      <w:proofErr w:type="spellEnd"/>
      <w:r>
        <w:rPr>
          <w:rStyle w:val="1"/>
        </w:rPr>
        <w:t xml:space="preserve">) индивидуальной образовательной программы </w:t>
      </w:r>
      <w:r>
        <w:rPr>
          <w:rStyle w:val="4"/>
        </w:rPr>
        <w:t xml:space="preserve">/ </w:t>
      </w:r>
      <w:r>
        <w:rPr>
          <w:rStyle w:val="1"/>
        </w:rPr>
        <w:t xml:space="preserve">маршрута </w:t>
      </w:r>
      <w:r>
        <w:rPr>
          <w:rStyle w:val="4"/>
        </w:rPr>
        <w:t xml:space="preserve">/ </w:t>
      </w:r>
      <w:r>
        <w:rPr>
          <w:rStyle w:val="1"/>
        </w:rPr>
        <w:t>траектории наставляемого.</w:t>
      </w:r>
    </w:p>
    <w:p w:rsidR="00766BAF" w:rsidRDefault="00766BAF" w:rsidP="00766BAF">
      <w:pPr>
        <w:pStyle w:val="11"/>
        <w:numPr>
          <w:ilvl w:val="0"/>
          <w:numId w:val="11"/>
        </w:numPr>
        <w:shd w:val="clear" w:color="auto" w:fill="auto"/>
        <w:tabs>
          <w:tab w:val="left" w:pos="1369"/>
        </w:tabs>
        <w:spacing w:line="341" w:lineRule="exact"/>
        <w:ind w:left="40" w:firstLine="740"/>
        <w:jc w:val="both"/>
      </w:pPr>
      <w:r>
        <w:rPr>
          <w:rStyle w:val="1"/>
        </w:rPr>
        <w:t>Рефлексивно-аналитический этап: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line="341" w:lineRule="exact"/>
        <w:ind w:left="40" w:right="20" w:firstLine="740"/>
        <w:jc w:val="both"/>
      </w:pPr>
      <w:r>
        <w:rPr>
          <w:rStyle w:val="1"/>
        </w:rPr>
        <w:t xml:space="preserve">оценка эффективности построения и реализации индивидуальной образовательной программы </w:t>
      </w:r>
      <w:r>
        <w:rPr>
          <w:rStyle w:val="4"/>
        </w:rPr>
        <w:t xml:space="preserve">/ </w:t>
      </w:r>
      <w:r>
        <w:rPr>
          <w:rStyle w:val="1"/>
        </w:rPr>
        <w:t xml:space="preserve">маршрута </w:t>
      </w:r>
      <w:r>
        <w:rPr>
          <w:rStyle w:val="4"/>
        </w:rPr>
        <w:t xml:space="preserve">/ </w:t>
      </w:r>
      <w:r>
        <w:rPr>
          <w:rStyle w:val="1"/>
        </w:rPr>
        <w:t>траектории (наставляемый осуществляет рефлексию позитивного опыта и затруднений, наставник (</w:t>
      </w:r>
      <w:proofErr w:type="spellStart"/>
      <w:r>
        <w:rPr>
          <w:rStyle w:val="1"/>
        </w:rPr>
        <w:t>тьютор</w:t>
      </w:r>
      <w:proofErr w:type="spellEnd"/>
      <w:r>
        <w:rPr>
          <w:rStyle w:val="1"/>
        </w:rPr>
        <w:t>) анализирует эффективность своей работы);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after="128" w:line="346" w:lineRule="exact"/>
        <w:ind w:left="40" w:right="20" w:firstLine="740"/>
        <w:jc w:val="both"/>
      </w:pPr>
      <w:r>
        <w:rPr>
          <w:rStyle w:val="1"/>
        </w:rPr>
        <w:t>подготовка наставником (</w:t>
      </w:r>
      <w:proofErr w:type="spellStart"/>
      <w:r>
        <w:rPr>
          <w:rStyle w:val="1"/>
        </w:rPr>
        <w:t>тьютором</w:t>
      </w:r>
      <w:proofErr w:type="spellEnd"/>
      <w:r>
        <w:rPr>
          <w:rStyle w:val="1"/>
        </w:rPr>
        <w:t>) отчета о реализации программы сопровождения.</w:t>
      </w:r>
    </w:p>
    <w:p w:rsidR="00766BAF" w:rsidRDefault="00766BAF" w:rsidP="00766BAF">
      <w:pPr>
        <w:pStyle w:val="11"/>
        <w:numPr>
          <w:ilvl w:val="0"/>
          <w:numId w:val="11"/>
        </w:numPr>
        <w:shd w:val="clear" w:color="auto" w:fill="auto"/>
        <w:tabs>
          <w:tab w:val="left" w:pos="1369"/>
        </w:tabs>
        <w:spacing w:line="336" w:lineRule="exact"/>
        <w:ind w:left="40" w:firstLine="740"/>
        <w:jc w:val="both"/>
      </w:pPr>
      <w:r>
        <w:rPr>
          <w:rStyle w:val="1"/>
        </w:rPr>
        <w:t>Результативный этап: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line="336" w:lineRule="exact"/>
        <w:ind w:left="40" w:right="20" w:firstLine="740"/>
        <w:jc w:val="both"/>
      </w:pPr>
      <w:r>
        <w:rPr>
          <w:rStyle w:val="1"/>
        </w:rPr>
        <w:t>наставник (</w:t>
      </w:r>
      <w:proofErr w:type="spellStart"/>
      <w:r>
        <w:rPr>
          <w:rStyle w:val="1"/>
        </w:rPr>
        <w:t>тьютор</w:t>
      </w:r>
      <w:proofErr w:type="spellEnd"/>
      <w:r>
        <w:rPr>
          <w:rStyle w:val="1"/>
        </w:rPr>
        <w:t>) дистанцируется, продолжает реагировать на острые ситуации;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after="136" w:line="341" w:lineRule="exact"/>
        <w:ind w:left="40" w:right="20" w:firstLine="740"/>
        <w:jc w:val="both"/>
      </w:pPr>
      <w:r>
        <w:rPr>
          <w:rStyle w:val="1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:rsidR="00766BAF" w:rsidRDefault="00766BAF" w:rsidP="00766BAF">
      <w:pPr>
        <w:pStyle w:val="11"/>
        <w:numPr>
          <w:ilvl w:val="0"/>
          <w:numId w:val="4"/>
        </w:numPr>
        <w:shd w:val="clear" w:color="auto" w:fill="auto"/>
        <w:tabs>
          <w:tab w:val="left" w:pos="1369"/>
        </w:tabs>
        <w:spacing w:after="300" w:line="322" w:lineRule="exact"/>
        <w:ind w:left="780" w:right="620" w:firstLine="0"/>
        <w:jc w:val="left"/>
      </w:pPr>
      <w:r>
        <w:rPr>
          <w:rStyle w:val="1"/>
        </w:rPr>
        <w:t>СТРУКТУРА УПРАВЛЕНИЯ СИС</w:t>
      </w:r>
      <w:r w:rsidR="004715A7">
        <w:rPr>
          <w:rStyle w:val="1"/>
        </w:rPr>
        <w:t>Т</w:t>
      </w:r>
      <w:bookmarkStart w:id="0" w:name="_GoBack"/>
      <w:bookmarkEnd w:id="0"/>
      <w:r>
        <w:rPr>
          <w:rStyle w:val="1"/>
        </w:rPr>
        <w:t>ЕМОЙ НАСТАВНИЧЕСТВА ПЕДАГОГИЧЕСКИХ РАБОТНИКОВ И ОБУЧАЮЩИХСЯ В ОБРАЗОВАТЕЛЬНОЙ ОРГАНИЗАЦИИ</w:t>
      </w:r>
    </w:p>
    <w:p w:rsidR="00766BAF" w:rsidRDefault="00766BAF" w:rsidP="00766BAF">
      <w:pPr>
        <w:pStyle w:val="11"/>
        <w:numPr>
          <w:ilvl w:val="0"/>
          <w:numId w:val="12"/>
        </w:numPr>
        <w:shd w:val="clear" w:color="auto" w:fill="auto"/>
        <w:tabs>
          <w:tab w:val="left" w:pos="1610"/>
        </w:tabs>
        <w:spacing w:line="322" w:lineRule="exact"/>
        <w:ind w:left="40" w:right="20" w:firstLine="740"/>
        <w:jc w:val="both"/>
      </w:pPr>
      <w:r>
        <w:rPr>
          <w:rStyle w:val="1"/>
        </w:rPr>
        <w:t>Управление Системой наставничества в образовательной организации осуществляется Администрацией образовательной организации.</w:t>
      </w:r>
    </w:p>
    <w:p w:rsidR="00766BAF" w:rsidRDefault="00766BAF" w:rsidP="00766BAF">
      <w:pPr>
        <w:pStyle w:val="11"/>
        <w:numPr>
          <w:ilvl w:val="0"/>
          <w:numId w:val="12"/>
        </w:numPr>
        <w:shd w:val="clear" w:color="auto" w:fill="auto"/>
        <w:tabs>
          <w:tab w:val="left" w:pos="1369"/>
        </w:tabs>
        <w:spacing w:line="307" w:lineRule="exact"/>
        <w:ind w:left="40" w:right="20" w:firstLine="740"/>
        <w:jc w:val="both"/>
      </w:pPr>
      <w:r>
        <w:rPr>
          <w:rStyle w:val="1"/>
        </w:rPr>
        <w:t>Функции образовательной организации по внедрению Системы наставничества: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line="336" w:lineRule="exact"/>
        <w:ind w:left="40" w:right="20" w:firstLine="740"/>
        <w:jc w:val="both"/>
      </w:pPr>
      <w:r>
        <w:rPr>
          <w:rStyle w:val="1"/>
        </w:rPr>
        <w:t>разрабатывает и реализует мероприятия дорожной карты внедрения Системы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after="14" w:line="260" w:lineRule="exact"/>
        <w:ind w:left="40" w:firstLine="740"/>
        <w:jc w:val="both"/>
      </w:pPr>
      <w:r>
        <w:rPr>
          <w:rStyle w:val="1"/>
        </w:rPr>
        <w:t>формирует и реализует программы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line="331" w:lineRule="exact"/>
        <w:ind w:left="40" w:right="20" w:firstLine="740"/>
        <w:jc w:val="both"/>
      </w:pPr>
      <w:r>
        <w:rPr>
          <w:rStyle w:val="1"/>
        </w:rPr>
        <w:t xml:space="preserve">формирует кадровую политику, в том числе: привлечение, обучение и </w:t>
      </w:r>
      <w:r>
        <w:rPr>
          <w:rStyle w:val="1"/>
        </w:rPr>
        <w:lastRenderedPageBreak/>
        <w:t>контроль за деятельностью наставников, принимающих участие в программе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12" w:lineRule="exact"/>
        <w:ind w:left="20" w:right="40" w:firstLine="720"/>
        <w:jc w:val="both"/>
      </w:pPr>
      <w:r>
        <w:t>назначает куратора внедрения Системы наставничества в 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after="37" w:line="260" w:lineRule="exact"/>
        <w:ind w:left="20" w:firstLine="720"/>
        <w:jc w:val="both"/>
      </w:pPr>
      <w:r>
        <w:t>создает методические объединения наставников;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26" w:lineRule="exact"/>
        <w:ind w:left="20" w:right="40" w:firstLine="720"/>
        <w:jc w:val="both"/>
      </w:pPr>
      <w:r>
        <w:t>обеспечивает инфраструктурную и материально-техническую базу реализации программ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31" w:lineRule="exact"/>
        <w:ind w:left="20" w:right="40" w:firstLine="720"/>
        <w:jc w:val="both"/>
      </w:pPr>
      <w:r>
        <w:t>осуществляет персонифицированный учет (создает базы) обучающихся, молодых специалистов и педагогов, участвующих в программах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26" w:lineRule="exact"/>
        <w:ind w:left="20" w:right="40" w:firstLine="720"/>
        <w:jc w:val="both"/>
      </w:pPr>
      <w:r>
        <w:t>проводит внутренний мониторинг реализации и эффективности программ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31" w:lineRule="exact"/>
        <w:ind w:left="20" w:right="40" w:firstLine="720"/>
        <w:jc w:val="both"/>
      </w:pPr>
      <w:r>
        <w:t>обеспечивает формирование баз данных программ наставничества и лучших практик;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after="132" w:line="336" w:lineRule="exact"/>
        <w:ind w:left="20" w:right="40" w:firstLine="720"/>
        <w:jc w:val="both"/>
      </w:pPr>
      <w:r>
        <w:t>содействует повышению уровня профессионального мастерства педагогических работников, задействованных в реализации Системы наставничества, в формате непрерывного образования.</w:t>
      </w:r>
    </w:p>
    <w:p w:rsidR="00766BAF" w:rsidRDefault="001B29D3" w:rsidP="00766BAF">
      <w:pPr>
        <w:pStyle w:val="11"/>
        <w:numPr>
          <w:ilvl w:val="0"/>
          <w:numId w:val="12"/>
        </w:numPr>
        <w:shd w:val="clear" w:color="auto" w:fill="auto"/>
        <w:tabs>
          <w:tab w:val="left" w:pos="1690"/>
        </w:tabs>
        <w:spacing w:line="322" w:lineRule="exact"/>
        <w:ind w:left="20" w:right="40" w:firstLine="720"/>
        <w:jc w:val="both"/>
      </w:pPr>
      <w:r>
        <w:t>С</w:t>
      </w:r>
      <w:r w:rsidR="00766BAF">
        <w:t>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На усмотрение образоват</w:t>
      </w:r>
      <w:r>
        <w:t xml:space="preserve">ельной организации функциями </w:t>
      </w:r>
      <w:r w:rsidR="00766BAF">
        <w:t>совета наставников может быть наделен: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</w:p>
    <w:p w:rsidR="00766BAF" w:rsidRDefault="00766BAF" w:rsidP="00766BAF">
      <w:pPr>
        <w:pStyle w:val="11"/>
        <w:numPr>
          <w:ilvl w:val="0"/>
          <w:numId w:val="13"/>
        </w:numPr>
        <w:shd w:val="clear" w:color="auto" w:fill="auto"/>
        <w:tabs>
          <w:tab w:val="left" w:pos="1431"/>
        </w:tabs>
        <w:spacing w:line="322" w:lineRule="exact"/>
        <w:ind w:left="20" w:firstLine="720"/>
        <w:jc w:val="both"/>
      </w:pPr>
      <w:r>
        <w:t>Функции МО при реализации Системы наставничества: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40" w:firstLine="720"/>
        <w:jc w:val="both"/>
      </w:pPr>
      <w: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40" w:firstLine="720"/>
        <w:jc w:val="both"/>
      </w:pPr>
      <w: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40" w:firstLine="720"/>
        <w:jc w:val="both"/>
      </w:pPr>
      <w: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346" w:lineRule="exact"/>
        <w:ind w:left="20" w:right="40" w:firstLine="720"/>
        <w:jc w:val="both"/>
      </w:pPr>
      <w: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50" w:lineRule="exact"/>
        <w:ind w:left="20" w:right="20" w:firstLine="740"/>
        <w:jc w:val="both"/>
      </w:pPr>
      <w:r>
        <w:rPr>
          <w:rStyle w:val="1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</w:t>
      </w:r>
      <w:r>
        <w:rPr>
          <w:rStyle w:val="1"/>
        </w:rPr>
        <w:lastRenderedPageBreak/>
        <w:t>практическим конференциям, фестивалям и т.д.;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50" w:lineRule="exact"/>
        <w:ind w:left="20" w:right="20" w:firstLine="740"/>
        <w:jc w:val="both"/>
      </w:pPr>
      <w:r>
        <w:rPr>
          <w:rStyle w:val="1"/>
        </w:rPr>
        <w:t>обеспечивает организационно-педагогическое, учебно</w:t>
      </w:r>
      <w:r w:rsidR="001B29D3">
        <w:rPr>
          <w:rStyle w:val="1"/>
        </w:rPr>
        <w:t>-</w:t>
      </w:r>
      <w:r>
        <w:rPr>
          <w:rStyle w:val="1"/>
        </w:rPr>
        <w:softHyphen/>
        <w:t xml:space="preserve">методическое, материально-техническое, инфраструктурное </w:t>
      </w:r>
      <w:r>
        <w:rPr>
          <w:rStyle w:val="2"/>
        </w:rPr>
        <w:t xml:space="preserve">/ </w:t>
      </w:r>
      <w:r>
        <w:rPr>
          <w:rStyle w:val="1"/>
        </w:rPr>
        <w:t>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50" w:lineRule="exact"/>
        <w:ind w:left="20" w:right="20" w:firstLine="740"/>
        <w:jc w:val="both"/>
      </w:pPr>
      <w:r>
        <w:rPr>
          <w:rStyle w:val="1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50" w:lineRule="exact"/>
        <w:ind w:left="20" w:right="20" w:firstLine="740"/>
        <w:jc w:val="both"/>
      </w:pPr>
      <w:r>
        <w:rPr>
          <w:rStyle w:val="1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50" w:lineRule="exact"/>
        <w:ind w:left="20" w:right="20" w:firstLine="740"/>
        <w:jc w:val="both"/>
      </w:pPr>
      <w:r>
        <w:rPr>
          <w:rStyle w:val="1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after="143" w:line="350" w:lineRule="exact"/>
        <w:ind w:left="20" w:right="20" w:firstLine="740"/>
        <w:jc w:val="both"/>
      </w:pPr>
      <w:r>
        <w:rPr>
          <w:rStyle w:val="1"/>
        </w:rPr>
        <w:t>формирует банк лучших практик наставничества педагогов и обучающихся образовательной организации.</w:t>
      </w:r>
    </w:p>
    <w:p w:rsidR="00766BAF" w:rsidRDefault="00766BAF" w:rsidP="00766BAF">
      <w:pPr>
        <w:pStyle w:val="11"/>
        <w:numPr>
          <w:ilvl w:val="0"/>
          <w:numId w:val="12"/>
        </w:numPr>
        <w:shd w:val="clear" w:color="auto" w:fill="auto"/>
        <w:tabs>
          <w:tab w:val="left" w:pos="1414"/>
        </w:tabs>
        <w:spacing w:line="322" w:lineRule="exact"/>
        <w:ind w:left="20" w:right="20" w:firstLine="740"/>
        <w:jc w:val="both"/>
      </w:pPr>
      <w:r>
        <w:rPr>
          <w:rStyle w:val="1"/>
        </w:rPr>
        <w:t>Куратор наставнических программ назначается решением руководителя образовательной организации, из заместителей руководителя образовательной организации или из числа других педагогических работников.</w:t>
      </w:r>
    </w:p>
    <w:p w:rsidR="00766BAF" w:rsidRDefault="00766BAF" w:rsidP="00766BAF">
      <w:pPr>
        <w:pStyle w:val="11"/>
        <w:numPr>
          <w:ilvl w:val="0"/>
          <w:numId w:val="14"/>
        </w:numPr>
        <w:shd w:val="clear" w:color="auto" w:fill="auto"/>
        <w:tabs>
          <w:tab w:val="left" w:pos="1414"/>
        </w:tabs>
        <w:spacing w:line="322" w:lineRule="exact"/>
        <w:ind w:left="20" w:firstLine="740"/>
        <w:jc w:val="both"/>
      </w:pPr>
      <w:r>
        <w:rPr>
          <w:rStyle w:val="1"/>
        </w:rPr>
        <w:t>Функции куратора при реализации Системы наставничества: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36" w:lineRule="exact"/>
        <w:ind w:left="20" w:right="20" w:firstLine="740"/>
        <w:jc w:val="both"/>
      </w:pPr>
      <w:r>
        <w:rPr>
          <w:rStyle w:val="1"/>
        </w:rPr>
        <w:t>организует сбор данных баз наставников и наставляемых, актуализирует информацию;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41" w:lineRule="exact"/>
        <w:ind w:left="20" w:right="20" w:firstLine="740"/>
        <w:jc w:val="both"/>
      </w:pPr>
      <w:r>
        <w:rPr>
          <w:rStyle w:val="1"/>
        </w:rPr>
        <w:t>проводит обучение наставников (в том числе с привлечением экспертов);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36" w:lineRule="exact"/>
        <w:ind w:left="20" w:right="20" w:firstLine="740"/>
        <w:jc w:val="both"/>
      </w:pPr>
      <w:r>
        <w:rPr>
          <w:rStyle w:val="1"/>
        </w:rPr>
        <w:t>осуществляет контроль процедуры внедрения Системы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260" w:lineRule="exact"/>
        <w:ind w:left="20" w:firstLine="740"/>
        <w:jc w:val="both"/>
      </w:pPr>
      <w:r>
        <w:rPr>
          <w:rStyle w:val="1"/>
        </w:rPr>
        <w:t>контролирует ход реализации программ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31" w:lineRule="exact"/>
        <w:ind w:left="20" w:right="20" w:firstLine="740"/>
        <w:jc w:val="both"/>
      </w:pPr>
      <w:r>
        <w:rPr>
          <w:rStyle w:val="1"/>
        </w:rPr>
        <w:t>участвует в оценке вовлеченности обучающихся в различные формы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36" w:lineRule="exact"/>
        <w:ind w:left="20" w:right="20" w:firstLine="740"/>
        <w:jc w:val="both"/>
      </w:pPr>
      <w:r>
        <w:rPr>
          <w:rStyle w:val="1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26" w:lineRule="exact"/>
        <w:ind w:left="20" w:right="20" w:firstLine="740"/>
        <w:jc w:val="both"/>
      </w:pPr>
      <w:r>
        <w:rPr>
          <w:rStyle w:val="1"/>
        </w:rPr>
        <w:t>организовывает разработку персонализированных программ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41" w:lineRule="exact"/>
        <w:ind w:left="20" w:right="20" w:firstLine="740"/>
        <w:jc w:val="both"/>
      </w:pPr>
      <w:r>
        <w:rPr>
          <w:rStyle w:val="1"/>
        </w:rPr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414"/>
        </w:tabs>
        <w:spacing w:line="336" w:lineRule="exact"/>
        <w:ind w:left="20" w:right="20" w:firstLine="740"/>
        <w:jc w:val="both"/>
      </w:pPr>
      <w:r>
        <w:rPr>
          <w:rStyle w:val="1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41" w:lineRule="exact"/>
        <w:ind w:left="20" w:right="40" w:firstLine="760"/>
        <w:jc w:val="both"/>
      </w:pPr>
      <w:r>
        <w:rPr>
          <w:rStyle w:val="1"/>
        </w:rPr>
        <w:t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after="308" w:line="331" w:lineRule="exact"/>
        <w:ind w:left="20" w:right="40" w:firstLine="760"/>
        <w:jc w:val="both"/>
      </w:pPr>
      <w:r>
        <w:rPr>
          <w:rStyle w:val="1"/>
        </w:rPr>
        <w:t>организует публичные мероприятия по популяризации системы наставничества педагогических работников.</w:t>
      </w:r>
    </w:p>
    <w:p w:rsidR="00766BAF" w:rsidRDefault="00766BAF" w:rsidP="00766BAF">
      <w:pPr>
        <w:pStyle w:val="11"/>
        <w:numPr>
          <w:ilvl w:val="0"/>
          <w:numId w:val="4"/>
        </w:numPr>
        <w:shd w:val="clear" w:color="auto" w:fill="auto"/>
        <w:tabs>
          <w:tab w:val="left" w:pos="1668"/>
        </w:tabs>
        <w:spacing w:line="322" w:lineRule="exact"/>
        <w:ind w:left="2520" w:right="420" w:hanging="1400"/>
        <w:jc w:val="left"/>
      </w:pPr>
      <w:r>
        <w:rPr>
          <w:rStyle w:val="1"/>
        </w:rPr>
        <w:lastRenderedPageBreak/>
        <w:t>МОНИТОРИНГ И ОЦЕНКА РЕЗУЛЬТАТОВ РЕАЛИЗАЦИИ ПРОГРАММ НАСТАВНИЧЕСТВА</w:t>
      </w:r>
    </w:p>
    <w:p w:rsidR="00766BAF" w:rsidRDefault="00766BAF" w:rsidP="00766BAF">
      <w:pPr>
        <w:pStyle w:val="11"/>
        <w:numPr>
          <w:ilvl w:val="0"/>
          <w:numId w:val="15"/>
        </w:numPr>
        <w:shd w:val="clear" w:color="auto" w:fill="auto"/>
        <w:tabs>
          <w:tab w:val="left" w:pos="1379"/>
        </w:tabs>
        <w:spacing w:line="322" w:lineRule="exact"/>
        <w:ind w:left="20" w:right="40" w:firstLine="760"/>
        <w:jc w:val="both"/>
      </w:pPr>
      <w:r>
        <w:rPr>
          <w:rStyle w:val="1"/>
        </w:rPr>
        <w:t xml:space="preserve">Мониторинг процесса реализации программ наставничества </w:t>
      </w:r>
      <w:r>
        <w:rPr>
          <w:rStyle w:val="6"/>
        </w:rPr>
        <w:t xml:space="preserve">- </w:t>
      </w:r>
      <w:r>
        <w:rPr>
          <w:rStyle w:val="1"/>
        </w:rPr>
        <w:t xml:space="preserve">система сбора, обработки, хранения и использования информации о программе наставничества и </w:t>
      </w:r>
      <w:r>
        <w:rPr>
          <w:rStyle w:val="4"/>
        </w:rPr>
        <w:t xml:space="preserve">/ </w:t>
      </w:r>
      <w:r>
        <w:rPr>
          <w:rStyle w:val="1"/>
        </w:rPr>
        <w:t>или отдельных ее элементах.</w:t>
      </w:r>
    </w:p>
    <w:p w:rsidR="00766BAF" w:rsidRDefault="00766BAF" w:rsidP="00766BAF">
      <w:pPr>
        <w:pStyle w:val="11"/>
        <w:numPr>
          <w:ilvl w:val="0"/>
          <w:numId w:val="15"/>
        </w:numPr>
        <w:shd w:val="clear" w:color="auto" w:fill="auto"/>
        <w:tabs>
          <w:tab w:val="left" w:pos="1379"/>
        </w:tabs>
        <w:spacing w:line="322" w:lineRule="exact"/>
        <w:ind w:left="20" w:right="40" w:firstLine="760"/>
        <w:jc w:val="both"/>
      </w:pPr>
      <w:r>
        <w:rPr>
          <w:rStyle w:val="1"/>
        </w:rPr>
        <w:t xml:space="preserve">Процесс мониторинга влияния программ на всех участников включает два </w:t>
      </w:r>
      <w:proofErr w:type="spellStart"/>
      <w:r>
        <w:rPr>
          <w:rStyle w:val="1"/>
        </w:rPr>
        <w:t>подэтапа</w:t>
      </w:r>
      <w:proofErr w:type="spellEnd"/>
      <w:r>
        <w:rPr>
          <w:rStyle w:val="1"/>
        </w:rPr>
        <w:t xml:space="preserve">, первый из которых осуществляется до входа в программу наставничества, а второй </w:t>
      </w:r>
      <w:r>
        <w:rPr>
          <w:rStyle w:val="3"/>
        </w:rPr>
        <w:t xml:space="preserve">- </w:t>
      </w:r>
      <w:r>
        <w:rPr>
          <w:rStyle w:val="1"/>
        </w:rPr>
        <w:t>по итогам прохождения программы.</w:t>
      </w:r>
    </w:p>
    <w:p w:rsidR="00766BAF" w:rsidRDefault="00766BAF" w:rsidP="00766BAF">
      <w:pPr>
        <w:pStyle w:val="11"/>
        <w:numPr>
          <w:ilvl w:val="0"/>
          <w:numId w:val="15"/>
        </w:numPr>
        <w:shd w:val="clear" w:color="auto" w:fill="auto"/>
        <w:tabs>
          <w:tab w:val="left" w:pos="1668"/>
        </w:tabs>
        <w:spacing w:line="322" w:lineRule="exact"/>
        <w:ind w:left="20" w:right="40" w:firstLine="760"/>
        <w:jc w:val="both"/>
      </w:pPr>
      <w:r>
        <w:rPr>
          <w:rStyle w:val="1"/>
        </w:rPr>
        <w:t>Мониторинг программы наставничества состоит из двух основных этапов: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322" w:lineRule="exact"/>
        <w:ind w:left="20" w:right="40" w:firstLine="760"/>
        <w:jc w:val="both"/>
      </w:pPr>
      <w:r>
        <w:rPr>
          <w:rStyle w:val="1"/>
        </w:rPr>
        <w:t>мониторинг процесса реализации персонализированной программы наставничества;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22" w:lineRule="exact"/>
        <w:ind w:left="20" w:right="40" w:firstLine="760"/>
        <w:jc w:val="both"/>
      </w:pPr>
      <w:r>
        <w:rPr>
          <w:rStyle w:val="1"/>
        </w:rPr>
        <w:t>мониторинг влияния персонализированной программы наставничества на всех ее участников.</w:t>
      </w:r>
    </w:p>
    <w:p w:rsidR="00766BAF" w:rsidRDefault="00766BAF" w:rsidP="00766BAF">
      <w:pPr>
        <w:pStyle w:val="11"/>
        <w:numPr>
          <w:ilvl w:val="0"/>
          <w:numId w:val="15"/>
        </w:numPr>
        <w:shd w:val="clear" w:color="auto" w:fill="auto"/>
        <w:tabs>
          <w:tab w:val="left" w:pos="1668"/>
        </w:tabs>
        <w:spacing w:line="322" w:lineRule="exact"/>
        <w:ind w:left="20" w:right="40" w:firstLine="760"/>
        <w:jc w:val="both"/>
      </w:pPr>
      <w:r>
        <w:rPr>
          <w:rStyle w:val="1"/>
        </w:rPr>
        <w:t>Мониторинг процесса реализации персонализированной программы наставничества оценивает: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50" w:lineRule="exact"/>
        <w:ind w:left="20" w:right="40" w:firstLine="760"/>
        <w:jc w:val="both"/>
      </w:pPr>
      <w:r>
        <w:rPr>
          <w:rStyle w:val="1"/>
        </w:rPr>
        <w:t>результативность реализации персонализированной программы наставничества и сопутствующие риски;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50" w:lineRule="exact"/>
        <w:ind w:left="20" w:right="40" w:firstLine="760"/>
        <w:jc w:val="both"/>
      </w:pPr>
      <w:r>
        <w:rPr>
          <w:rStyle w:val="1"/>
        </w:rPr>
        <w:t>эффективность реализации образовательных и культурных проектов совместно с наставляемым;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50" w:lineRule="exact"/>
        <w:ind w:left="20" w:right="40" w:firstLine="760"/>
        <w:jc w:val="both"/>
      </w:pPr>
      <w:r>
        <w:rPr>
          <w:rStyle w:val="1"/>
        </w:rPr>
        <w:t>процент обучающихся наставляемого, успешно прошедших ВПР/ОГЭ/ЕГЭ;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50" w:lineRule="exact"/>
        <w:ind w:left="20" w:firstLine="760"/>
        <w:jc w:val="both"/>
      </w:pPr>
      <w:r>
        <w:rPr>
          <w:rStyle w:val="1"/>
        </w:rPr>
        <w:t>динамику успеваемости обучающихся;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after="52" w:line="260" w:lineRule="exact"/>
        <w:ind w:left="20" w:firstLine="760"/>
        <w:jc w:val="both"/>
      </w:pPr>
      <w:r>
        <w:rPr>
          <w:rStyle w:val="1"/>
        </w:rPr>
        <w:t>динамику участия обучающихся в олимпиадах;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after="179" w:line="260" w:lineRule="exact"/>
        <w:ind w:left="20" w:firstLine="760"/>
        <w:jc w:val="both"/>
      </w:pPr>
      <w:r>
        <w:rPr>
          <w:rStyle w:val="1"/>
        </w:rPr>
        <w:t>социально-профессиональную активность наставляемого и др.</w:t>
      </w:r>
    </w:p>
    <w:p w:rsidR="00766BAF" w:rsidRDefault="00766BAF" w:rsidP="00766BAF">
      <w:pPr>
        <w:pStyle w:val="11"/>
        <w:numPr>
          <w:ilvl w:val="0"/>
          <w:numId w:val="15"/>
        </w:numPr>
        <w:shd w:val="clear" w:color="auto" w:fill="auto"/>
        <w:tabs>
          <w:tab w:val="left" w:pos="1668"/>
        </w:tabs>
        <w:spacing w:line="326" w:lineRule="exact"/>
        <w:ind w:left="20" w:right="40" w:firstLine="760"/>
        <w:jc w:val="both"/>
      </w:pPr>
      <w:r>
        <w:rPr>
          <w:rStyle w:val="1"/>
        </w:rPr>
        <w:t>Мониторинг влияния персонализированной программы наставничества на всех ее участников оценивает: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50" w:lineRule="exact"/>
        <w:ind w:left="20" w:right="40" w:firstLine="760"/>
        <w:jc w:val="both"/>
      </w:pPr>
      <w:r>
        <w:rPr>
          <w:rStyle w:val="1"/>
        </w:rPr>
        <w:t xml:space="preserve">улучшение образовательных результатов и </w:t>
      </w:r>
      <w:r>
        <w:t xml:space="preserve">у </w:t>
      </w:r>
      <w:r>
        <w:rPr>
          <w:rStyle w:val="1"/>
        </w:rPr>
        <w:t>наставляемого, и у наставника;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50" w:lineRule="exact"/>
        <w:ind w:left="20" w:right="40" w:firstLine="760"/>
        <w:jc w:val="both"/>
      </w:pPr>
      <w:r>
        <w:rPr>
          <w:rStyle w:val="1"/>
        </w:rPr>
        <w:t xml:space="preserve">повышение уровня </w:t>
      </w:r>
      <w:proofErr w:type="spellStart"/>
      <w:r>
        <w:rPr>
          <w:rStyle w:val="1"/>
        </w:rPr>
        <w:t>мотивированности</w:t>
      </w:r>
      <w:proofErr w:type="spellEnd"/>
      <w:r>
        <w:rPr>
          <w:rStyle w:val="1"/>
        </w:rPr>
        <w:t xml:space="preserve"> и осознанности наставляемых в вопросах саморазвития и профессионального самообразования;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50" w:lineRule="exact"/>
        <w:ind w:left="20" w:right="40" w:firstLine="760"/>
        <w:jc w:val="both"/>
      </w:pPr>
      <w:r>
        <w:rPr>
          <w:rStyle w:val="1"/>
        </w:rPr>
        <w:t>степень включенности наставляемого педагога в инновационную деятельность образовательной организации;</w:t>
      </w:r>
    </w:p>
    <w:p w:rsidR="00766BAF" w:rsidRDefault="00766BAF" w:rsidP="00766BAF">
      <w:pPr>
        <w:pStyle w:val="11"/>
        <w:numPr>
          <w:ilvl w:val="0"/>
          <w:numId w:val="2"/>
        </w:numPr>
        <w:shd w:val="clear" w:color="auto" w:fill="auto"/>
        <w:tabs>
          <w:tab w:val="left" w:pos="1379"/>
        </w:tabs>
        <w:spacing w:line="350" w:lineRule="exact"/>
        <w:ind w:left="20" w:right="40" w:firstLine="760"/>
        <w:jc w:val="both"/>
      </w:pPr>
      <w:r>
        <w:rPr>
          <w:rStyle w:val="1"/>
        </w:rPr>
        <w:t>качество и темпы адаптации молодого /менее опытного/ сменившего место работы специалиста на новом месте работы;</w:t>
      </w:r>
    </w:p>
    <w:p w:rsidR="006A4EC7" w:rsidRDefault="00766BAF" w:rsidP="00766BAF">
      <w:r>
        <w:rPr>
          <w:rStyle w:val="1"/>
          <w:rFonts w:eastAsia="Courier New"/>
        </w:rPr>
        <w:t>увеличение числа педагогов и обучающихся, планирующих стать наставниками и наставляемыми в ближайшем будущем.</w:t>
      </w:r>
    </w:p>
    <w:sectPr w:rsidR="006A4E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B4" w:rsidRDefault="00BE41B4" w:rsidP="00254054">
      <w:r>
        <w:separator/>
      </w:r>
    </w:p>
  </w:endnote>
  <w:endnote w:type="continuationSeparator" w:id="0">
    <w:p w:rsidR="00BE41B4" w:rsidRDefault="00BE41B4" w:rsidP="0025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334114"/>
      <w:docPartObj>
        <w:docPartGallery w:val="Page Numbers (Bottom of Page)"/>
        <w:docPartUnique/>
      </w:docPartObj>
    </w:sdtPr>
    <w:sdtEndPr/>
    <w:sdtContent>
      <w:p w:rsidR="00254054" w:rsidRDefault="002540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A7">
          <w:rPr>
            <w:noProof/>
          </w:rPr>
          <w:t>4</w:t>
        </w:r>
        <w:r>
          <w:fldChar w:fldCharType="end"/>
        </w:r>
      </w:p>
    </w:sdtContent>
  </w:sdt>
  <w:p w:rsidR="00254054" w:rsidRDefault="002540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B4" w:rsidRDefault="00BE41B4" w:rsidP="00254054">
      <w:r>
        <w:separator/>
      </w:r>
    </w:p>
  </w:footnote>
  <w:footnote w:type="continuationSeparator" w:id="0">
    <w:p w:rsidR="00BE41B4" w:rsidRDefault="00BE41B4" w:rsidP="0025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80F"/>
    <w:multiLevelType w:val="multilevel"/>
    <w:tmpl w:val="CBC28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13779"/>
    <w:multiLevelType w:val="multilevel"/>
    <w:tmpl w:val="BF7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32245"/>
    <w:multiLevelType w:val="multilevel"/>
    <w:tmpl w:val="C0086F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D3480F"/>
    <w:multiLevelType w:val="multilevel"/>
    <w:tmpl w:val="39886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E01C3"/>
    <w:multiLevelType w:val="multilevel"/>
    <w:tmpl w:val="8426085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14C98"/>
    <w:multiLevelType w:val="multilevel"/>
    <w:tmpl w:val="2C38E7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968A5"/>
    <w:multiLevelType w:val="multilevel"/>
    <w:tmpl w:val="B9F8DF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2F29B3"/>
    <w:multiLevelType w:val="multilevel"/>
    <w:tmpl w:val="DEFCF8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CC4730"/>
    <w:multiLevelType w:val="multilevel"/>
    <w:tmpl w:val="6B2E41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131319"/>
    <w:multiLevelType w:val="multilevel"/>
    <w:tmpl w:val="A6942B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236F6C"/>
    <w:multiLevelType w:val="multilevel"/>
    <w:tmpl w:val="9E60407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211463"/>
    <w:multiLevelType w:val="multilevel"/>
    <w:tmpl w:val="B8F2C3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1236C"/>
    <w:multiLevelType w:val="multilevel"/>
    <w:tmpl w:val="203058D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560774"/>
    <w:multiLevelType w:val="multilevel"/>
    <w:tmpl w:val="267474F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240F6E"/>
    <w:multiLevelType w:val="multilevel"/>
    <w:tmpl w:val="4EC2D8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BE"/>
    <w:rsid w:val="001B29D3"/>
    <w:rsid w:val="00254054"/>
    <w:rsid w:val="003E41C9"/>
    <w:rsid w:val="004715A7"/>
    <w:rsid w:val="005807BE"/>
    <w:rsid w:val="006A4EC7"/>
    <w:rsid w:val="00766BAF"/>
    <w:rsid w:val="00BE41B4"/>
    <w:rsid w:val="00C20DC9"/>
    <w:rsid w:val="00D954C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934F"/>
  <w15:chartTrackingRefBased/>
  <w15:docId w15:val="{3EFBFA19-2E89-4C55-B9B5-E6B38C1B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B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766B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766B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766B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Bodytext"/>
    <w:rsid w:val="00766B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Bodytext"/>
    <w:rsid w:val="00766B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4"/>
    <w:basedOn w:val="Bodytext"/>
    <w:rsid w:val="00766B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5"/>
    <w:basedOn w:val="Bodytext"/>
    <w:rsid w:val="00766B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9ptBold">
    <w:name w:val="Body text + 9 pt;Bold"/>
    <w:basedOn w:val="Bodytext"/>
    <w:rsid w:val="00766B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6">
    <w:name w:val="Основной текст6"/>
    <w:basedOn w:val="Bodytext"/>
    <w:rsid w:val="00766B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Bodytext"/>
    <w:rsid w:val="00766BAF"/>
    <w:pPr>
      <w:shd w:val="clear" w:color="auto" w:fill="FFFFFF"/>
      <w:spacing w:line="293" w:lineRule="exact"/>
      <w:ind w:hanging="18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254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0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4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0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0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05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Sh90-002</dc:creator>
  <cp:keywords/>
  <dc:description/>
  <cp:lastModifiedBy>Sh90-002</cp:lastModifiedBy>
  <cp:revision>8</cp:revision>
  <cp:lastPrinted>2022-03-17T12:36:00Z</cp:lastPrinted>
  <dcterms:created xsi:type="dcterms:W3CDTF">2022-03-14T10:17:00Z</dcterms:created>
  <dcterms:modified xsi:type="dcterms:W3CDTF">2022-03-18T05:23:00Z</dcterms:modified>
</cp:coreProperties>
</file>